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286D4" w14:textId="77777777" w:rsidR="001160A5" w:rsidRPr="009A0619" w:rsidRDefault="001160A5" w:rsidP="001160A5">
      <w:pPr>
        <w:spacing w:after="0" w:line="240" w:lineRule="auto"/>
        <w:ind w:right="-288"/>
        <w:jc w:val="both"/>
        <w:rPr>
          <w:rFonts w:ascii="Times New Roman" w:eastAsia="Times New Roman" w:hAnsi="Times New Roman" w:cs="Times New Roman"/>
          <w:kern w:val="0"/>
          <w:sz w:val="24"/>
          <w:szCs w:val="24"/>
          <w:lang w:eastAsia="hr-HR"/>
          <w14:ligatures w14:val="none"/>
        </w:rPr>
      </w:pPr>
      <w:r w:rsidRPr="009A0619">
        <w:rPr>
          <w:rFonts w:ascii="Times New Roman" w:eastAsia="Times New Roman" w:hAnsi="Times New Roman" w:cs="Times New Roman"/>
          <w:kern w:val="0"/>
          <w:sz w:val="24"/>
          <w:szCs w:val="24"/>
          <w:lang w:eastAsia="hr-HR"/>
          <w14:ligatures w14:val="none"/>
        </w:rPr>
        <w:object w:dxaOrig="1800" w:dyaOrig="2250" w14:anchorId="6C930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v:imagedata r:id="rId5" o:title="" gain="61604f" blacklevel="-3932f"/>
          </v:shape>
          <o:OLEObject Type="Embed" ProgID="MSPhotoEd.3" ShapeID="_x0000_i1025" DrawAspect="Content" ObjectID="_1810373643" r:id="rId6"/>
        </w:object>
      </w:r>
    </w:p>
    <w:p w14:paraId="7EFB5CE3" w14:textId="77777777" w:rsidR="001160A5" w:rsidRPr="009A0619" w:rsidRDefault="001160A5" w:rsidP="001160A5">
      <w:pPr>
        <w:spacing w:after="0" w:line="240" w:lineRule="auto"/>
        <w:ind w:right="4931"/>
        <w:jc w:val="both"/>
        <w:rPr>
          <w:rFonts w:ascii="Times New Roman" w:eastAsia="Times New Roman" w:hAnsi="Times New Roman" w:cs="Times New Roman"/>
          <w:iCs/>
          <w:kern w:val="0"/>
          <w:sz w:val="24"/>
          <w:szCs w:val="24"/>
          <w:lang w:eastAsia="hr-HR"/>
          <w14:ligatures w14:val="none"/>
        </w:rPr>
      </w:pPr>
      <w:r w:rsidRPr="009A0619">
        <w:rPr>
          <w:rFonts w:ascii="Times New Roman" w:eastAsia="Times New Roman" w:hAnsi="Times New Roman" w:cs="Times New Roman"/>
          <w:iCs/>
          <w:kern w:val="0"/>
          <w:sz w:val="24"/>
          <w:szCs w:val="24"/>
          <w:lang w:eastAsia="hr-HR"/>
          <w14:ligatures w14:val="none"/>
        </w:rPr>
        <w:t xml:space="preserve">REPUBLIKA HRVATSKA                                                                             </w:t>
      </w:r>
    </w:p>
    <w:p w14:paraId="0C27638F" w14:textId="77777777" w:rsidR="001160A5" w:rsidRPr="009A0619" w:rsidRDefault="001160A5" w:rsidP="001160A5">
      <w:pPr>
        <w:spacing w:after="0" w:line="240" w:lineRule="auto"/>
        <w:ind w:right="4931"/>
        <w:jc w:val="both"/>
        <w:rPr>
          <w:rFonts w:ascii="Times New Roman" w:eastAsia="Times New Roman" w:hAnsi="Times New Roman" w:cs="Times New Roman"/>
          <w:iCs/>
          <w:kern w:val="0"/>
          <w:sz w:val="24"/>
          <w:szCs w:val="24"/>
          <w:lang w:eastAsia="hr-HR"/>
          <w14:ligatures w14:val="none"/>
        </w:rPr>
      </w:pPr>
      <w:r w:rsidRPr="009A0619">
        <w:rPr>
          <w:rFonts w:ascii="Times New Roman" w:eastAsia="Times New Roman" w:hAnsi="Times New Roman" w:cs="Times New Roman"/>
          <w:iCs/>
          <w:kern w:val="0"/>
          <w:sz w:val="24"/>
          <w:szCs w:val="24"/>
          <w:lang w:eastAsia="hr-HR"/>
          <w14:ligatures w14:val="none"/>
        </w:rPr>
        <w:t>MEĐIMURSKA ŽUPANIJA</w:t>
      </w:r>
    </w:p>
    <w:p w14:paraId="5E23186C" w14:textId="77777777" w:rsidR="001160A5" w:rsidRPr="009A0619" w:rsidRDefault="001160A5" w:rsidP="001160A5">
      <w:pPr>
        <w:spacing w:after="0" w:line="240" w:lineRule="auto"/>
        <w:ind w:right="4931"/>
        <w:jc w:val="both"/>
        <w:rPr>
          <w:rFonts w:ascii="Times New Roman" w:eastAsia="Times New Roman" w:hAnsi="Times New Roman" w:cs="Times New Roman"/>
          <w:b/>
          <w:iCs/>
          <w:kern w:val="0"/>
          <w:sz w:val="24"/>
          <w:szCs w:val="24"/>
          <w:lang w:eastAsia="hr-HR"/>
          <w14:ligatures w14:val="none"/>
        </w:rPr>
      </w:pPr>
      <w:r w:rsidRPr="009A0619">
        <w:rPr>
          <w:rFonts w:ascii="Times New Roman" w:eastAsia="Times New Roman" w:hAnsi="Times New Roman" w:cs="Times New Roman"/>
          <w:b/>
          <w:iCs/>
          <w:kern w:val="0"/>
          <w:sz w:val="24"/>
          <w:szCs w:val="24"/>
          <w:lang w:eastAsia="hr-HR"/>
          <w14:ligatures w14:val="none"/>
        </w:rPr>
        <w:t>OSNOVNA ŠKOLA GORIČAN</w:t>
      </w:r>
    </w:p>
    <w:p w14:paraId="036CDF46" w14:textId="77777777" w:rsidR="001160A5" w:rsidRPr="009A0619" w:rsidRDefault="001160A5" w:rsidP="001160A5">
      <w:pPr>
        <w:spacing w:after="0" w:line="240" w:lineRule="auto"/>
        <w:ind w:right="4931"/>
        <w:jc w:val="both"/>
        <w:rPr>
          <w:rFonts w:ascii="Times New Roman" w:eastAsia="Times New Roman" w:hAnsi="Times New Roman" w:cs="Times New Roman"/>
          <w:b/>
          <w:iCs/>
          <w:kern w:val="0"/>
          <w:sz w:val="24"/>
          <w:szCs w:val="24"/>
          <w:lang w:eastAsia="hr-HR"/>
          <w14:ligatures w14:val="none"/>
        </w:rPr>
      </w:pPr>
      <w:r w:rsidRPr="009A0619">
        <w:rPr>
          <w:rFonts w:ascii="Times New Roman" w:eastAsia="Times New Roman" w:hAnsi="Times New Roman" w:cs="Times New Roman"/>
          <w:b/>
          <w:iCs/>
          <w:kern w:val="0"/>
          <w:sz w:val="24"/>
          <w:szCs w:val="24"/>
          <w:lang w:eastAsia="hr-HR"/>
          <w14:ligatures w14:val="none"/>
        </w:rPr>
        <w:t>ŠKOLSKA 16,</w:t>
      </w:r>
    </w:p>
    <w:p w14:paraId="02BE3376" w14:textId="77777777" w:rsidR="001160A5" w:rsidRPr="009A0619" w:rsidRDefault="001160A5" w:rsidP="001160A5">
      <w:pPr>
        <w:spacing w:after="0" w:line="240" w:lineRule="auto"/>
        <w:ind w:right="4931"/>
        <w:jc w:val="both"/>
        <w:rPr>
          <w:rFonts w:ascii="Times New Roman" w:eastAsia="Times New Roman" w:hAnsi="Times New Roman" w:cs="Times New Roman"/>
          <w:b/>
          <w:iCs/>
          <w:kern w:val="0"/>
          <w:sz w:val="24"/>
          <w:szCs w:val="24"/>
          <w:lang w:eastAsia="hr-HR"/>
          <w14:ligatures w14:val="none"/>
        </w:rPr>
      </w:pPr>
      <w:r w:rsidRPr="009A0619">
        <w:rPr>
          <w:rFonts w:ascii="Times New Roman" w:eastAsia="Times New Roman" w:hAnsi="Times New Roman" w:cs="Times New Roman"/>
          <w:b/>
          <w:iCs/>
          <w:kern w:val="0"/>
          <w:sz w:val="24"/>
          <w:szCs w:val="24"/>
          <w:lang w:eastAsia="hr-HR"/>
          <w14:ligatures w14:val="none"/>
        </w:rPr>
        <w:t>40324 GORIČAN</w:t>
      </w:r>
    </w:p>
    <w:p w14:paraId="55C8DDBA" w14:textId="77777777" w:rsidR="001160A5" w:rsidRPr="009A0619" w:rsidRDefault="001160A5" w:rsidP="001160A5">
      <w:pPr>
        <w:shd w:val="clear" w:color="auto" w:fill="FFFFFF" w:themeFill="background1"/>
        <w:spacing w:after="0" w:line="240" w:lineRule="auto"/>
        <w:ind w:right="4931"/>
        <w:jc w:val="both"/>
        <w:rPr>
          <w:rFonts w:ascii="Times New Roman" w:eastAsia="Times New Roman" w:hAnsi="Times New Roman" w:cs="Times New Roman"/>
          <w:bCs/>
          <w:iCs/>
          <w:kern w:val="0"/>
          <w:sz w:val="24"/>
          <w:szCs w:val="24"/>
          <w:lang w:eastAsia="hr-HR"/>
          <w14:ligatures w14:val="none"/>
        </w:rPr>
      </w:pPr>
      <w:r w:rsidRPr="009A0619">
        <w:rPr>
          <w:rFonts w:ascii="Times New Roman" w:eastAsia="Times New Roman" w:hAnsi="Times New Roman" w:cs="Times New Roman"/>
          <w:bCs/>
          <w:iCs/>
          <w:kern w:val="0"/>
          <w:sz w:val="24"/>
          <w:szCs w:val="24"/>
          <w:lang w:eastAsia="hr-HR"/>
          <w14:ligatures w14:val="none"/>
        </w:rPr>
        <w:t>OIB:</w:t>
      </w:r>
      <w:r>
        <w:rPr>
          <w:rFonts w:ascii="Times New Roman" w:eastAsia="Times New Roman" w:hAnsi="Times New Roman" w:cs="Times New Roman"/>
          <w:bCs/>
          <w:iCs/>
          <w:kern w:val="0"/>
          <w:sz w:val="24"/>
          <w:szCs w:val="24"/>
          <w:lang w:eastAsia="hr-HR"/>
          <w14:ligatures w14:val="none"/>
        </w:rPr>
        <w:t xml:space="preserve"> </w:t>
      </w:r>
      <w:r w:rsidRPr="00A82848">
        <w:rPr>
          <w:rFonts w:ascii="Times New Roman" w:hAnsi="Times New Roman" w:cs="Times New Roman"/>
          <w:sz w:val="24"/>
          <w:szCs w:val="24"/>
          <w:shd w:val="clear" w:color="auto" w:fill="FAF9F7"/>
        </w:rPr>
        <w:t>81340739070</w:t>
      </w:r>
    </w:p>
    <w:p w14:paraId="15EF1AB1" w14:textId="77777777" w:rsidR="001160A5" w:rsidRPr="009A0619" w:rsidRDefault="001160A5" w:rsidP="001160A5">
      <w:pPr>
        <w:spacing w:after="0" w:line="240" w:lineRule="auto"/>
        <w:ind w:right="4931"/>
        <w:jc w:val="both"/>
        <w:rPr>
          <w:rFonts w:ascii="Times New Roman" w:eastAsia="Times New Roman" w:hAnsi="Times New Roman" w:cs="Times New Roman"/>
          <w:bCs/>
          <w:iCs/>
          <w:kern w:val="0"/>
          <w:sz w:val="24"/>
          <w:szCs w:val="24"/>
          <w:lang w:eastAsia="hr-HR"/>
          <w14:ligatures w14:val="none"/>
        </w:rPr>
      </w:pPr>
      <w:r w:rsidRPr="009A0619">
        <w:rPr>
          <w:rFonts w:ascii="Times New Roman" w:eastAsia="Times New Roman" w:hAnsi="Times New Roman" w:cs="Times New Roman"/>
          <w:bCs/>
          <w:iCs/>
          <w:kern w:val="0"/>
          <w:sz w:val="24"/>
          <w:szCs w:val="24"/>
          <w:lang w:eastAsia="hr-HR"/>
          <w14:ligatures w14:val="none"/>
        </w:rPr>
        <w:t>Šifra u Ministarstvu:</w:t>
      </w:r>
    </w:p>
    <w:p w14:paraId="10DFB4EC" w14:textId="77777777" w:rsidR="001160A5" w:rsidRPr="009A0619" w:rsidRDefault="001160A5" w:rsidP="001160A5">
      <w:pPr>
        <w:spacing w:after="0" w:line="240" w:lineRule="auto"/>
        <w:ind w:right="4931"/>
        <w:jc w:val="both"/>
        <w:rPr>
          <w:rFonts w:ascii="Times New Roman" w:eastAsia="Times New Roman" w:hAnsi="Times New Roman" w:cs="Times New Roman"/>
          <w:bCs/>
          <w:iCs/>
          <w:kern w:val="0"/>
          <w:sz w:val="24"/>
          <w:szCs w:val="24"/>
          <w:lang w:eastAsia="hr-HR"/>
          <w14:ligatures w14:val="none"/>
        </w:rPr>
      </w:pPr>
      <w:r w:rsidRPr="009A0619">
        <w:rPr>
          <w:rFonts w:ascii="Times New Roman" w:eastAsia="Times New Roman" w:hAnsi="Times New Roman" w:cs="Times New Roman"/>
          <w:bCs/>
          <w:iCs/>
          <w:kern w:val="0"/>
          <w:sz w:val="24"/>
          <w:szCs w:val="24"/>
          <w:lang w:eastAsia="hr-HR"/>
          <w14:ligatures w14:val="none"/>
        </w:rPr>
        <w:t>Telefon:</w:t>
      </w:r>
      <w:r>
        <w:rPr>
          <w:rFonts w:ascii="Times New Roman" w:eastAsia="Times New Roman" w:hAnsi="Times New Roman" w:cs="Times New Roman"/>
          <w:bCs/>
          <w:iCs/>
          <w:kern w:val="0"/>
          <w:sz w:val="24"/>
          <w:szCs w:val="24"/>
          <w:lang w:eastAsia="hr-HR"/>
          <w14:ligatures w14:val="none"/>
        </w:rPr>
        <w:t xml:space="preserve"> 040/601-160</w:t>
      </w:r>
    </w:p>
    <w:p w14:paraId="514BCDC8" w14:textId="77777777" w:rsidR="001160A5" w:rsidRPr="009A0619" w:rsidRDefault="001160A5" w:rsidP="001160A5">
      <w:pPr>
        <w:tabs>
          <w:tab w:val="left" w:pos="9000"/>
        </w:tabs>
        <w:spacing w:after="0" w:line="240" w:lineRule="auto"/>
        <w:ind w:right="4931"/>
        <w:jc w:val="both"/>
        <w:rPr>
          <w:rFonts w:ascii="Times New Roman" w:eastAsia="Times New Roman" w:hAnsi="Times New Roman" w:cs="Times New Roman"/>
          <w:color w:val="0000FF"/>
          <w:kern w:val="0"/>
          <w:sz w:val="24"/>
          <w:szCs w:val="24"/>
          <w:u w:val="single"/>
          <w:lang w:eastAsia="hr-HR"/>
          <w14:ligatures w14:val="none"/>
        </w:rPr>
      </w:pPr>
      <w:r w:rsidRPr="009A0619">
        <w:rPr>
          <w:rFonts w:ascii="Times New Roman" w:eastAsia="Times New Roman" w:hAnsi="Times New Roman" w:cs="Times New Roman"/>
          <w:bCs/>
          <w:kern w:val="0"/>
          <w:sz w:val="24"/>
          <w:szCs w:val="24"/>
          <w:lang w:eastAsia="hr-HR"/>
          <w14:ligatures w14:val="none"/>
        </w:rPr>
        <w:t>E-mail</w:t>
      </w:r>
      <w:r w:rsidRPr="009A0619">
        <w:rPr>
          <w:rFonts w:ascii="Times New Roman" w:eastAsia="Times New Roman" w:hAnsi="Times New Roman" w:cs="Times New Roman"/>
          <w:kern w:val="0"/>
          <w:sz w:val="24"/>
          <w:szCs w:val="24"/>
          <w:lang w:eastAsia="hr-HR"/>
          <w14:ligatures w14:val="none"/>
        </w:rPr>
        <w:t xml:space="preserve">: </w:t>
      </w:r>
      <w:hyperlink r:id="rId7" w:history="1">
        <w:r w:rsidRPr="009A0619">
          <w:rPr>
            <w:rFonts w:ascii="Times New Roman" w:eastAsia="Times New Roman" w:hAnsi="Times New Roman" w:cs="Times New Roman"/>
            <w:color w:val="0000FF"/>
            <w:kern w:val="0"/>
            <w:sz w:val="24"/>
            <w:szCs w:val="24"/>
            <w:u w:val="single"/>
            <w:lang w:eastAsia="hr-HR"/>
            <w14:ligatures w14:val="none"/>
          </w:rPr>
          <w:t>osg@os-gorican.skole.hr</w:t>
        </w:r>
      </w:hyperlink>
    </w:p>
    <w:p w14:paraId="6422474C" w14:textId="77777777" w:rsidR="001160A5" w:rsidRPr="009A0619" w:rsidRDefault="001160A5" w:rsidP="001160A5">
      <w:pPr>
        <w:tabs>
          <w:tab w:val="left" w:pos="9000"/>
        </w:tabs>
        <w:spacing w:after="0" w:line="240" w:lineRule="auto"/>
        <w:ind w:right="4931"/>
        <w:jc w:val="both"/>
        <w:rPr>
          <w:rFonts w:ascii="Times New Roman" w:eastAsia="Times New Roman" w:hAnsi="Times New Roman" w:cs="Times New Roman"/>
          <w:color w:val="0000FF"/>
          <w:kern w:val="0"/>
          <w:sz w:val="24"/>
          <w:szCs w:val="24"/>
          <w:u w:val="single"/>
          <w:lang w:eastAsia="hr-HR"/>
          <w14:ligatures w14:val="none"/>
        </w:rPr>
      </w:pPr>
    </w:p>
    <w:p w14:paraId="1216200E" w14:textId="706C19CF" w:rsidR="001160A5" w:rsidRPr="009A0619" w:rsidRDefault="001160A5" w:rsidP="001160A5">
      <w:pPr>
        <w:tabs>
          <w:tab w:val="left" w:pos="9000"/>
        </w:tabs>
        <w:spacing w:after="0" w:line="240" w:lineRule="auto"/>
        <w:ind w:right="4931"/>
        <w:jc w:val="both"/>
        <w:rPr>
          <w:rFonts w:ascii="Times New Roman" w:eastAsia="Times New Roman" w:hAnsi="Times New Roman" w:cs="Times New Roman"/>
          <w:kern w:val="0"/>
          <w:sz w:val="24"/>
          <w:szCs w:val="24"/>
          <w:lang w:eastAsia="hr-HR"/>
          <w14:ligatures w14:val="none"/>
        </w:rPr>
      </w:pPr>
      <w:r w:rsidRPr="009A0619">
        <w:rPr>
          <w:rFonts w:ascii="Times New Roman" w:eastAsia="Times New Roman" w:hAnsi="Times New Roman" w:cs="Times New Roman"/>
          <w:kern w:val="0"/>
          <w:sz w:val="24"/>
          <w:szCs w:val="24"/>
          <w:lang w:eastAsia="hr-HR"/>
          <w14:ligatures w14:val="none"/>
        </w:rPr>
        <w:t>KLASA:</w:t>
      </w:r>
      <w:r w:rsidR="00E87DA6">
        <w:rPr>
          <w:rFonts w:ascii="Times New Roman" w:eastAsia="Times New Roman" w:hAnsi="Times New Roman" w:cs="Times New Roman"/>
          <w:kern w:val="0"/>
          <w:sz w:val="24"/>
          <w:szCs w:val="24"/>
          <w:lang w:eastAsia="hr-HR"/>
          <w14:ligatures w14:val="none"/>
        </w:rPr>
        <w:t xml:space="preserve"> 600-04/25-03/01</w:t>
      </w:r>
    </w:p>
    <w:p w14:paraId="75D86CB5" w14:textId="7108C0BE" w:rsidR="001160A5" w:rsidRPr="009A0619" w:rsidRDefault="001160A5" w:rsidP="001160A5">
      <w:pPr>
        <w:tabs>
          <w:tab w:val="left" w:pos="9000"/>
        </w:tabs>
        <w:spacing w:after="0" w:line="240" w:lineRule="auto"/>
        <w:ind w:right="4931"/>
        <w:jc w:val="both"/>
        <w:rPr>
          <w:rFonts w:ascii="Times New Roman" w:eastAsia="Times New Roman" w:hAnsi="Times New Roman" w:cs="Times New Roman"/>
          <w:kern w:val="0"/>
          <w:sz w:val="24"/>
          <w:szCs w:val="24"/>
          <w:lang w:eastAsia="hr-HR"/>
          <w14:ligatures w14:val="none"/>
        </w:rPr>
      </w:pPr>
      <w:r w:rsidRPr="009A0619">
        <w:rPr>
          <w:rFonts w:ascii="Times New Roman" w:eastAsia="Times New Roman" w:hAnsi="Times New Roman" w:cs="Times New Roman"/>
          <w:kern w:val="0"/>
          <w:sz w:val="24"/>
          <w:szCs w:val="24"/>
          <w:lang w:eastAsia="hr-HR"/>
          <w14:ligatures w14:val="none"/>
        </w:rPr>
        <w:t>URBROJ:</w:t>
      </w:r>
      <w:r w:rsidR="00E87DA6">
        <w:rPr>
          <w:rFonts w:ascii="Times New Roman" w:eastAsia="Times New Roman" w:hAnsi="Times New Roman" w:cs="Times New Roman"/>
          <w:kern w:val="0"/>
          <w:sz w:val="24"/>
          <w:szCs w:val="24"/>
          <w:lang w:eastAsia="hr-HR"/>
          <w14:ligatures w14:val="none"/>
        </w:rPr>
        <w:t xml:space="preserve"> 2109-28/01-25-</w:t>
      </w:r>
      <w:r w:rsidR="00662D6F">
        <w:rPr>
          <w:rFonts w:ascii="Times New Roman" w:eastAsia="Times New Roman" w:hAnsi="Times New Roman" w:cs="Times New Roman"/>
          <w:kern w:val="0"/>
          <w:sz w:val="24"/>
          <w:szCs w:val="24"/>
          <w:lang w:eastAsia="hr-HR"/>
          <w14:ligatures w14:val="none"/>
        </w:rPr>
        <w:t>38</w:t>
      </w:r>
      <w:bookmarkStart w:id="0" w:name="_GoBack"/>
      <w:bookmarkEnd w:id="0"/>
    </w:p>
    <w:p w14:paraId="0ACF61BB" w14:textId="5DFE74EE" w:rsidR="001160A5" w:rsidRPr="009A0619" w:rsidRDefault="001160A5" w:rsidP="001160A5">
      <w:pPr>
        <w:tabs>
          <w:tab w:val="left" w:pos="9000"/>
        </w:tabs>
        <w:spacing w:after="0" w:line="240" w:lineRule="auto"/>
        <w:ind w:right="4931"/>
        <w:jc w:val="both"/>
        <w:rPr>
          <w:rFonts w:ascii="Times New Roman" w:eastAsia="Times New Roman" w:hAnsi="Times New Roman" w:cs="Times New Roman"/>
          <w:kern w:val="0"/>
          <w:sz w:val="24"/>
          <w:szCs w:val="24"/>
          <w:lang w:eastAsia="hr-HR"/>
          <w14:ligatures w14:val="none"/>
        </w:rPr>
      </w:pPr>
      <w:r w:rsidRPr="009A0619">
        <w:rPr>
          <w:rFonts w:ascii="Times New Roman" w:eastAsia="Times New Roman" w:hAnsi="Times New Roman" w:cs="Times New Roman"/>
          <w:kern w:val="0"/>
          <w:sz w:val="24"/>
          <w:szCs w:val="24"/>
          <w:lang w:eastAsia="hr-HR"/>
          <w14:ligatures w14:val="none"/>
        </w:rPr>
        <w:t xml:space="preserve">Goričan, </w:t>
      </w:r>
      <w:r w:rsidR="000736D2">
        <w:rPr>
          <w:rFonts w:ascii="Times New Roman" w:eastAsia="Times New Roman" w:hAnsi="Times New Roman" w:cs="Times New Roman"/>
          <w:kern w:val="0"/>
          <w:sz w:val="24"/>
          <w:szCs w:val="24"/>
          <w:lang w:eastAsia="hr-HR"/>
          <w14:ligatures w14:val="none"/>
        </w:rPr>
        <w:t>2.6</w:t>
      </w:r>
      <w:r w:rsidR="00E87DA6">
        <w:rPr>
          <w:rFonts w:ascii="Times New Roman" w:eastAsia="Times New Roman" w:hAnsi="Times New Roman" w:cs="Times New Roman"/>
          <w:kern w:val="0"/>
          <w:sz w:val="24"/>
          <w:szCs w:val="24"/>
          <w:lang w:eastAsia="hr-HR"/>
          <w14:ligatures w14:val="none"/>
        </w:rPr>
        <w:t>.2025.</w:t>
      </w:r>
    </w:p>
    <w:p w14:paraId="50E4EDB8" w14:textId="77777777" w:rsidR="001160A5" w:rsidRDefault="001160A5" w:rsidP="001160A5">
      <w:pPr>
        <w:spacing w:line="360" w:lineRule="auto"/>
        <w:rPr>
          <w:rFonts w:ascii="Times New Roman" w:hAnsi="Times New Roman" w:cs="Times New Roman"/>
          <w:sz w:val="24"/>
          <w:szCs w:val="24"/>
        </w:rPr>
      </w:pPr>
    </w:p>
    <w:p w14:paraId="79807AD1" w14:textId="77777777" w:rsidR="001160A5" w:rsidRPr="0000144F" w:rsidRDefault="001160A5" w:rsidP="001160A5">
      <w:pPr>
        <w:spacing w:line="360" w:lineRule="auto"/>
        <w:jc w:val="center"/>
        <w:rPr>
          <w:rFonts w:ascii="Times New Roman" w:hAnsi="Times New Roman" w:cs="Times New Roman"/>
          <w:b/>
          <w:sz w:val="28"/>
          <w:szCs w:val="28"/>
        </w:rPr>
      </w:pPr>
      <w:r w:rsidRPr="0000144F">
        <w:rPr>
          <w:rFonts w:ascii="Times New Roman" w:hAnsi="Times New Roman" w:cs="Times New Roman"/>
          <w:b/>
          <w:sz w:val="28"/>
          <w:szCs w:val="28"/>
        </w:rPr>
        <w:t>ZAPISNIK</w:t>
      </w:r>
    </w:p>
    <w:p w14:paraId="511EBC34" w14:textId="4BDA9E03" w:rsidR="001160A5" w:rsidRDefault="000736D2" w:rsidP="00E33882">
      <w:pPr>
        <w:spacing w:line="360" w:lineRule="auto"/>
        <w:jc w:val="center"/>
        <w:rPr>
          <w:rFonts w:ascii="Times New Roman" w:hAnsi="Times New Roman" w:cs="Times New Roman"/>
          <w:sz w:val="24"/>
          <w:szCs w:val="24"/>
        </w:rPr>
      </w:pPr>
      <w:r>
        <w:rPr>
          <w:rFonts w:ascii="Times New Roman" w:hAnsi="Times New Roman" w:cs="Times New Roman"/>
          <w:sz w:val="24"/>
          <w:szCs w:val="24"/>
        </w:rPr>
        <w:t>s 4</w:t>
      </w:r>
      <w:r w:rsidR="001160A5">
        <w:rPr>
          <w:rFonts w:ascii="Times New Roman" w:hAnsi="Times New Roman" w:cs="Times New Roman"/>
          <w:sz w:val="24"/>
          <w:szCs w:val="24"/>
        </w:rPr>
        <w:t xml:space="preserve">. sjednice Školskog odbora </w:t>
      </w:r>
      <w:r>
        <w:rPr>
          <w:rFonts w:ascii="Times New Roman" w:hAnsi="Times New Roman" w:cs="Times New Roman"/>
          <w:sz w:val="24"/>
          <w:szCs w:val="24"/>
        </w:rPr>
        <w:t xml:space="preserve">Osnovne škole Goričan održane elektronskim putem </w:t>
      </w:r>
      <w:r w:rsidR="001160A5">
        <w:rPr>
          <w:rFonts w:ascii="Times New Roman" w:hAnsi="Times New Roman" w:cs="Times New Roman"/>
          <w:sz w:val="24"/>
          <w:szCs w:val="24"/>
        </w:rPr>
        <w:t xml:space="preserve">dana </w:t>
      </w:r>
      <w:r>
        <w:rPr>
          <w:rFonts w:ascii="Times New Roman" w:hAnsi="Times New Roman" w:cs="Times New Roman"/>
          <w:sz w:val="24"/>
          <w:szCs w:val="24"/>
        </w:rPr>
        <w:t>2.6.2025</w:t>
      </w:r>
      <w:r w:rsidR="001160A5">
        <w:rPr>
          <w:rFonts w:ascii="Times New Roman" w:hAnsi="Times New Roman" w:cs="Times New Roman"/>
          <w:sz w:val="24"/>
          <w:szCs w:val="24"/>
        </w:rPr>
        <w:t>.</w:t>
      </w:r>
      <w:r>
        <w:rPr>
          <w:rFonts w:ascii="Times New Roman" w:hAnsi="Times New Roman" w:cs="Times New Roman"/>
          <w:sz w:val="24"/>
          <w:szCs w:val="24"/>
        </w:rPr>
        <w:t xml:space="preserve"> godine</w:t>
      </w:r>
    </w:p>
    <w:p w14:paraId="05152043" w14:textId="515AD241" w:rsidR="00DF0AE8" w:rsidRDefault="0000144F" w:rsidP="00DF0AE8">
      <w:pPr>
        <w:spacing w:line="360" w:lineRule="auto"/>
        <w:rPr>
          <w:rFonts w:ascii="Times New Roman" w:hAnsi="Times New Roman" w:cs="Times New Roman"/>
          <w:sz w:val="24"/>
          <w:szCs w:val="24"/>
        </w:rPr>
      </w:pPr>
      <w:r>
        <w:rPr>
          <w:rFonts w:ascii="Times New Roman" w:hAnsi="Times New Roman" w:cs="Times New Roman"/>
          <w:sz w:val="24"/>
          <w:szCs w:val="24"/>
        </w:rPr>
        <w:t>Članovima Školskog odbora upućen je poziv dana 28.5.2025. godine da se do dana 2.6.2025. godine do 10:00 sati očituju e-mailom o donošenju odluke na predloženi dnevni red koji glasi:</w:t>
      </w:r>
    </w:p>
    <w:p w14:paraId="168364B6" w14:textId="77777777" w:rsidR="00DF0AE8" w:rsidRPr="00145542" w:rsidRDefault="00DF0AE8" w:rsidP="00DF0AE8">
      <w:pPr>
        <w:spacing w:line="360" w:lineRule="auto"/>
        <w:jc w:val="center"/>
        <w:rPr>
          <w:rFonts w:ascii="Times New Roman" w:hAnsi="Times New Roman" w:cs="Times New Roman"/>
          <w:b/>
          <w:sz w:val="28"/>
          <w:szCs w:val="28"/>
        </w:rPr>
      </w:pPr>
      <w:r w:rsidRPr="00145542">
        <w:rPr>
          <w:rFonts w:ascii="Times New Roman" w:hAnsi="Times New Roman" w:cs="Times New Roman"/>
          <w:b/>
          <w:sz w:val="28"/>
          <w:szCs w:val="28"/>
        </w:rPr>
        <w:t>Dnevni red:</w:t>
      </w:r>
    </w:p>
    <w:p w14:paraId="036A55FF" w14:textId="09AF4829" w:rsidR="00497393" w:rsidRDefault="00497393" w:rsidP="00497393">
      <w:pPr>
        <w:pStyle w:val="Odlomakpopisa"/>
        <w:numPr>
          <w:ilvl w:val="0"/>
          <w:numId w:val="2"/>
        </w:numPr>
        <w:spacing w:line="240" w:lineRule="auto"/>
        <w:rPr>
          <w:rFonts w:ascii="Times New Roman" w:hAnsi="Times New Roman" w:cs="Times New Roman"/>
          <w:sz w:val="24"/>
          <w:szCs w:val="24"/>
        </w:rPr>
      </w:pPr>
      <w:bookmarkStart w:id="1" w:name="_Hlk197780776"/>
      <w:r>
        <w:rPr>
          <w:rFonts w:ascii="Times New Roman" w:hAnsi="Times New Roman" w:cs="Times New Roman"/>
          <w:sz w:val="24"/>
          <w:szCs w:val="24"/>
        </w:rPr>
        <w:t>Donošenje odluke</w:t>
      </w:r>
      <w:r w:rsidR="00E87DA6">
        <w:rPr>
          <w:rFonts w:ascii="Times New Roman" w:hAnsi="Times New Roman" w:cs="Times New Roman"/>
          <w:sz w:val="24"/>
          <w:szCs w:val="24"/>
        </w:rPr>
        <w:t xml:space="preserve"> o nabavi školskih klupa i nabavi školskih stolica</w:t>
      </w:r>
    </w:p>
    <w:bookmarkEnd w:id="1"/>
    <w:p w14:paraId="2171BFF3" w14:textId="77777777" w:rsidR="00497393" w:rsidRDefault="00497393" w:rsidP="00497393">
      <w:pPr>
        <w:pStyle w:val="Odlomakpopisa"/>
        <w:spacing w:line="240" w:lineRule="auto"/>
        <w:rPr>
          <w:rFonts w:ascii="Times New Roman" w:hAnsi="Times New Roman" w:cs="Times New Roman"/>
          <w:sz w:val="24"/>
          <w:szCs w:val="24"/>
        </w:rPr>
      </w:pPr>
    </w:p>
    <w:p w14:paraId="66192A61" w14:textId="4FB3530D" w:rsidR="0000144F" w:rsidRDefault="00F31BF2" w:rsidP="0000144F">
      <w:pPr>
        <w:spacing w:line="240" w:lineRule="auto"/>
        <w:rPr>
          <w:rFonts w:ascii="Times New Roman" w:hAnsi="Times New Roman" w:cs="Times New Roman"/>
          <w:sz w:val="24"/>
          <w:szCs w:val="24"/>
        </w:rPr>
      </w:pPr>
      <w:r>
        <w:rPr>
          <w:rFonts w:ascii="Times New Roman" w:hAnsi="Times New Roman" w:cs="Times New Roman"/>
          <w:sz w:val="24"/>
          <w:szCs w:val="24"/>
        </w:rPr>
        <w:t>Na poziv o elektroničkom glasovanju odazvali su se slijedeći članovi Školskog odbora:</w:t>
      </w:r>
    </w:p>
    <w:p w14:paraId="6A8D665A" w14:textId="380BD716" w:rsidR="00F31BF2" w:rsidRDefault="00F31BF2" w:rsidP="00F31BF2">
      <w:pPr>
        <w:pStyle w:val="Odlomakpopisa"/>
        <w:spacing w:line="240" w:lineRule="auto"/>
        <w:rPr>
          <w:rFonts w:ascii="Times New Roman" w:hAnsi="Times New Roman" w:cs="Times New Roman"/>
          <w:sz w:val="24"/>
          <w:szCs w:val="24"/>
        </w:rPr>
      </w:pPr>
      <w:r>
        <w:rPr>
          <w:rFonts w:ascii="Times New Roman" w:hAnsi="Times New Roman" w:cs="Times New Roman"/>
          <w:sz w:val="24"/>
          <w:szCs w:val="24"/>
        </w:rPr>
        <w:t>1. Darko Varga</w:t>
      </w:r>
    </w:p>
    <w:p w14:paraId="39473ECF" w14:textId="7D41608A" w:rsidR="00F31BF2" w:rsidRDefault="00F31BF2" w:rsidP="00F31BF2">
      <w:pPr>
        <w:pStyle w:val="Odlomakpopisa"/>
        <w:spacing w:line="240" w:lineRule="auto"/>
        <w:rPr>
          <w:rFonts w:ascii="Times New Roman" w:hAnsi="Times New Roman" w:cs="Times New Roman"/>
          <w:sz w:val="24"/>
          <w:szCs w:val="24"/>
        </w:rPr>
      </w:pPr>
    </w:p>
    <w:p w14:paraId="50218A10" w14:textId="68C53270" w:rsidR="00F31BF2" w:rsidRDefault="00F31BF2" w:rsidP="00F31BF2">
      <w:pPr>
        <w:pStyle w:val="Odlomakpopisa"/>
        <w:spacing w:line="240" w:lineRule="auto"/>
        <w:rPr>
          <w:rFonts w:ascii="Times New Roman" w:hAnsi="Times New Roman" w:cs="Times New Roman"/>
          <w:sz w:val="24"/>
          <w:szCs w:val="24"/>
        </w:rPr>
      </w:pPr>
      <w:r>
        <w:rPr>
          <w:rFonts w:ascii="Times New Roman" w:hAnsi="Times New Roman" w:cs="Times New Roman"/>
          <w:sz w:val="24"/>
          <w:szCs w:val="24"/>
        </w:rPr>
        <w:t>2. Sanja Crnčec</w:t>
      </w:r>
    </w:p>
    <w:p w14:paraId="702CEBD8" w14:textId="0660B2A9" w:rsidR="00F31BF2" w:rsidRDefault="00F31BF2" w:rsidP="00F31BF2">
      <w:pPr>
        <w:pStyle w:val="Odlomakpopisa"/>
        <w:spacing w:line="240" w:lineRule="auto"/>
        <w:rPr>
          <w:rFonts w:ascii="Times New Roman" w:hAnsi="Times New Roman" w:cs="Times New Roman"/>
          <w:sz w:val="24"/>
          <w:szCs w:val="24"/>
        </w:rPr>
      </w:pPr>
    </w:p>
    <w:p w14:paraId="46B2B42B" w14:textId="6B6CF4E2" w:rsidR="00F31BF2" w:rsidRDefault="00F31BF2" w:rsidP="00F31BF2">
      <w:pPr>
        <w:pStyle w:val="Odlomakpopisa"/>
        <w:spacing w:line="240" w:lineRule="auto"/>
        <w:rPr>
          <w:rFonts w:ascii="Times New Roman" w:hAnsi="Times New Roman" w:cs="Times New Roman"/>
          <w:sz w:val="24"/>
          <w:szCs w:val="24"/>
        </w:rPr>
      </w:pPr>
      <w:r>
        <w:rPr>
          <w:rFonts w:ascii="Times New Roman" w:hAnsi="Times New Roman" w:cs="Times New Roman"/>
          <w:sz w:val="24"/>
          <w:szCs w:val="24"/>
        </w:rPr>
        <w:t>3. Zorana Makaj</w:t>
      </w:r>
    </w:p>
    <w:p w14:paraId="4DFB8141" w14:textId="449A7DE5" w:rsidR="00F31BF2" w:rsidRDefault="00F31BF2" w:rsidP="00F31BF2">
      <w:pPr>
        <w:pStyle w:val="Odlomakpopisa"/>
        <w:spacing w:line="240" w:lineRule="auto"/>
        <w:rPr>
          <w:rFonts w:ascii="Times New Roman" w:hAnsi="Times New Roman" w:cs="Times New Roman"/>
          <w:sz w:val="24"/>
          <w:szCs w:val="24"/>
        </w:rPr>
      </w:pPr>
    </w:p>
    <w:p w14:paraId="4F828C0E" w14:textId="483FAE28" w:rsidR="00F31BF2" w:rsidRDefault="00F31BF2" w:rsidP="00662D6F">
      <w:pPr>
        <w:pStyle w:val="Odlomakpopisa"/>
        <w:spacing w:line="240" w:lineRule="auto"/>
        <w:rPr>
          <w:rFonts w:ascii="Times New Roman" w:hAnsi="Times New Roman" w:cs="Times New Roman"/>
          <w:sz w:val="24"/>
          <w:szCs w:val="24"/>
        </w:rPr>
      </w:pPr>
      <w:r>
        <w:rPr>
          <w:rFonts w:ascii="Times New Roman" w:hAnsi="Times New Roman" w:cs="Times New Roman"/>
          <w:sz w:val="24"/>
          <w:szCs w:val="24"/>
        </w:rPr>
        <w:t>4. Ivan Moharić</w:t>
      </w:r>
    </w:p>
    <w:p w14:paraId="4E091650" w14:textId="77777777" w:rsidR="00662D6F" w:rsidRPr="00662D6F" w:rsidRDefault="00662D6F" w:rsidP="00662D6F">
      <w:pPr>
        <w:pStyle w:val="Odlomakpopisa"/>
        <w:spacing w:line="240" w:lineRule="auto"/>
        <w:rPr>
          <w:rFonts w:ascii="Times New Roman" w:hAnsi="Times New Roman" w:cs="Times New Roman"/>
          <w:sz w:val="24"/>
          <w:szCs w:val="24"/>
        </w:rPr>
      </w:pPr>
    </w:p>
    <w:p w14:paraId="6D010DC3" w14:textId="197AF0F4" w:rsidR="00F31BF2" w:rsidRDefault="00662D6F" w:rsidP="00F31BF2">
      <w:pPr>
        <w:pStyle w:val="Odlomakpopisa"/>
        <w:spacing w:line="240" w:lineRule="auto"/>
        <w:rPr>
          <w:rFonts w:ascii="Times New Roman" w:hAnsi="Times New Roman" w:cs="Times New Roman"/>
          <w:sz w:val="24"/>
          <w:szCs w:val="24"/>
        </w:rPr>
      </w:pPr>
      <w:r>
        <w:rPr>
          <w:rFonts w:ascii="Times New Roman" w:hAnsi="Times New Roman" w:cs="Times New Roman"/>
          <w:sz w:val="24"/>
          <w:szCs w:val="24"/>
        </w:rPr>
        <w:t>5</w:t>
      </w:r>
      <w:r w:rsidR="00F31BF2">
        <w:rPr>
          <w:rFonts w:ascii="Times New Roman" w:hAnsi="Times New Roman" w:cs="Times New Roman"/>
          <w:sz w:val="24"/>
          <w:szCs w:val="24"/>
        </w:rPr>
        <w:t>. Štefica Lepoglavec</w:t>
      </w:r>
    </w:p>
    <w:p w14:paraId="4876D574" w14:textId="77777777" w:rsidR="00662D6F" w:rsidRDefault="00662D6F" w:rsidP="00662D6F">
      <w:pPr>
        <w:spacing w:line="240" w:lineRule="auto"/>
        <w:rPr>
          <w:rFonts w:ascii="Times New Roman" w:hAnsi="Times New Roman" w:cs="Times New Roman"/>
          <w:sz w:val="24"/>
          <w:szCs w:val="24"/>
        </w:rPr>
      </w:pPr>
    </w:p>
    <w:p w14:paraId="53991085" w14:textId="3B5CED7B" w:rsidR="00662D6F" w:rsidRDefault="00662D6F" w:rsidP="00662D6F">
      <w:pPr>
        <w:spacing w:line="240" w:lineRule="auto"/>
        <w:rPr>
          <w:rFonts w:ascii="Times New Roman" w:hAnsi="Times New Roman" w:cs="Times New Roman"/>
          <w:sz w:val="24"/>
          <w:szCs w:val="24"/>
        </w:rPr>
      </w:pPr>
      <w:r w:rsidRPr="00662D6F">
        <w:rPr>
          <w:rFonts w:ascii="Times New Roman" w:hAnsi="Times New Roman" w:cs="Times New Roman"/>
          <w:sz w:val="24"/>
          <w:szCs w:val="24"/>
        </w:rPr>
        <w:t xml:space="preserve">Na poziv o elektroničkom glasovanju </w:t>
      </w:r>
      <w:r>
        <w:rPr>
          <w:rFonts w:ascii="Times New Roman" w:hAnsi="Times New Roman" w:cs="Times New Roman"/>
          <w:sz w:val="24"/>
          <w:szCs w:val="24"/>
        </w:rPr>
        <w:t>nisu se odazvali</w:t>
      </w:r>
      <w:r w:rsidRPr="00662D6F">
        <w:rPr>
          <w:rFonts w:ascii="Times New Roman" w:hAnsi="Times New Roman" w:cs="Times New Roman"/>
          <w:sz w:val="24"/>
          <w:szCs w:val="24"/>
        </w:rPr>
        <w:t xml:space="preserve"> slijedeći članovi Školskog odbora:</w:t>
      </w:r>
    </w:p>
    <w:p w14:paraId="0D20474D" w14:textId="2FD0678D" w:rsidR="00662D6F" w:rsidRDefault="00662D6F" w:rsidP="00662D6F">
      <w:pPr>
        <w:pStyle w:val="Odlomakpopisa"/>
        <w:spacing w:line="240" w:lineRule="auto"/>
        <w:rPr>
          <w:rFonts w:ascii="Times New Roman" w:hAnsi="Times New Roman" w:cs="Times New Roman"/>
          <w:sz w:val="24"/>
          <w:szCs w:val="24"/>
        </w:rPr>
      </w:pPr>
      <w:r>
        <w:rPr>
          <w:rFonts w:ascii="Times New Roman" w:hAnsi="Times New Roman" w:cs="Times New Roman"/>
          <w:sz w:val="24"/>
          <w:szCs w:val="24"/>
        </w:rPr>
        <w:t>1. Mario Moharić</w:t>
      </w:r>
    </w:p>
    <w:p w14:paraId="69214B16" w14:textId="3D4A740B" w:rsidR="00662D6F" w:rsidRDefault="00662D6F" w:rsidP="00662D6F">
      <w:pPr>
        <w:pStyle w:val="Odlomakpopisa"/>
        <w:spacing w:line="240" w:lineRule="auto"/>
        <w:rPr>
          <w:rFonts w:ascii="Times New Roman" w:hAnsi="Times New Roman" w:cs="Times New Roman"/>
          <w:sz w:val="24"/>
          <w:szCs w:val="24"/>
        </w:rPr>
      </w:pPr>
    </w:p>
    <w:p w14:paraId="4D67D68C" w14:textId="0483F9F0" w:rsidR="00F31BF2" w:rsidRDefault="00662D6F" w:rsidP="00662D6F">
      <w:pPr>
        <w:pStyle w:val="Odlomakpopisa"/>
        <w:spacing w:line="240" w:lineRule="auto"/>
        <w:rPr>
          <w:rFonts w:ascii="Times New Roman" w:hAnsi="Times New Roman" w:cs="Times New Roman"/>
          <w:sz w:val="24"/>
          <w:szCs w:val="24"/>
        </w:rPr>
      </w:pPr>
      <w:r>
        <w:rPr>
          <w:rFonts w:ascii="Times New Roman" w:hAnsi="Times New Roman" w:cs="Times New Roman"/>
          <w:sz w:val="24"/>
          <w:szCs w:val="24"/>
        </w:rPr>
        <w:t>2. Anamarija Vadlja</w:t>
      </w:r>
    </w:p>
    <w:p w14:paraId="1054358B" w14:textId="1BB90121" w:rsidR="00F31BF2" w:rsidRDefault="00F31BF2" w:rsidP="00F31BF2">
      <w:pPr>
        <w:spacing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Članovi Školskog odbora dali su svoj pristanak te donijeli odluku na točku 1. dnevnog reda te se navedena točka dnevnog </w:t>
      </w:r>
      <w:r w:rsidRPr="00F31BF2">
        <w:rPr>
          <w:rFonts w:ascii="Times New Roman" w:hAnsi="Times New Roman" w:cs="Times New Roman"/>
          <w:sz w:val="24"/>
          <w:szCs w:val="24"/>
        </w:rPr>
        <w:t>reda</w:t>
      </w:r>
      <w:r w:rsidRPr="00F31BF2">
        <w:rPr>
          <w:rFonts w:ascii="Times New Roman" w:hAnsi="Times New Roman" w:cs="Times New Roman"/>
          <w:b/>
          <w:sz w:val="24"/>
          <w:szCs w:val="24"/>
        </w:rPr>
        <w:t xml:space="preserve"> smatra usvojena.</w:t>
      </w:r>
    </w:p>
    <w:p w14:paraId="092CCDB5" w14:textId="331D2040" w:rsidR="00F83020" w:rsidRPr="00F31BF2" w:rsidRDefault="00F31BF2" w:rsidP="00F31BF2">
      <w:pPr>
        <w:spacing w:line="240" w:lineRule="auto"/>
        <w:rPr>
          <w:rFonts w:ascii="Times New Roman" w:hAnsi="Times New Roman" w:cs="Times New Roman"/>
          <w:sz w:val="24"/>
          <w:szCs w:val="24"/>
        </w:rPr>
      </w:pPr>
      <w:r w:rsidRPr="00F31BF2">
        <w:rPr>
          <w:rFonts w:ascii="Times New Roman" w:hAnsi="Times New Roman" w:cs="Times New Roman"/>
          <w:sz w:val="24"/>
          <w:szCs w:val="24"/>
        </w:rPr>
        <w:t>Očitovanje članova Školskog odbora nalazi se u privitku 1. ovog zapisnika.</w:t>
      </w:r>
    </w:p>
    <w:p w14:paraId="025C7674" w14:textId="69DC6DC4" w:rsidR="00497393" w:rsidRPr="00662D6F" w:rsidRDefault="00497393" w:rsidP="00662D6F">
      <w:pPr>
        <w:spacing w:after="0"/>
        <w:rPr>
          <w:rFonts w:ascii="Times New Roman" w:hAnsi="Times New Roman" w:cs="Times New Roman"/>
          <w:b/>
          <w:bCs/>
          <w:sz w:val="24"/>
          <w:szCs w:val="24"/>
        </w:rPr>
      </w:pPr>
    </w:p>
    <w:p w14:paraId="637675D7" w14:textId="77777777" w:rsidR="005C6F3F" w:rsidRPr="00497393" w:rsidRDefault="005C6F3F" w:rsidP="00497393">
      <w:pPr>
        <w:pStyle w:val="Odlomakpopisa"/>
        <w:spacing w:after="0"/>
        <w:rPr>
          <w:rFonts w:ascii="Times New Roman" w:hAnsi="Times New Roman" w:cs="Times New Roman"/>
          <w:b/>
          <w:bCs/>
          <w:sz w:val="24"/>
          <w:szCs w:val="24"/>
        </w:rPr>
      </w:pPr>
    </w:p>
    <w:p w14:paraId="3038FAE3" w14:textId="77777777" w:rsidR="00497393" w:rsidRPr="00F32262" w:rsidRDefault="00497393" w:rsidP="00F32262">
      <w:pPr>
        <w:spacing w:after="0" w:line="360" w:lineRule="auto"/>
        <w:jc w:val="center"/>
        <w:rPr>
          <w:rFonts w:ascii="Times New Roman" w:hAnsi="Times New Roman" w:cs="Times New Roman"/>
          <w:b/>
          <w:bCs/>
          <w:sz w:val="24"/>
          <w:szCs w:val="24"/>
        </w:rPr>
      </w:pPr>
      <w:r w:rsidRPr="00F32262">
        <w:rPr>
          <w:rFonts w:ascii="Times New Roman" w:hAnsi="Times New Roman" w:cs="Times New Roman"/>
          <w:b/>
          <w:bCs/>
          <w:sz w:val="24"/>
          <w:szCs w:val="24"/>
        </w:rPr>
        <w:t>Ad 1.</w:t>
      </w:r>
    </w:p>
    <w:p w14:paraId="6211B8E4" w14:textId="77777777" w:rsidR="005F5F51" w:rsidRPr="005F5F51" w:rsidRDefault="005F5F51" w:rsidP="005F5F51">
      <w:pPr>
        <w:spacing w:after="0" w:line="360" w:lineRule="auto"/>
        <w:jc w:val="center"/>
        <w:rPr>
          <w:rFonts w:ascii="Times New Roman" w:hAnsi="Times New Roman"/>
          <w:b/>
          <w:bCs/>
          <w:sz w:val="24"/>
        </w:rPr>
      </w:pPr>
      <w:r w:rsidRPr="005F5F51">
        <w:rPr>
          <w:rFonts w:ascii="Times New Roman" w:hAnsi="Times New Roman"/>
          <w:b/>
          <w:bCs/>
          <w:sz w:val="24"/>
        </w:rPr>
        <w:t>Donošenje odluke o nabavi školskih klupa i školskih stolica</w:t>
      </w:r>
    </w:p>
    <w:p w14:paraId="5CEEDE77" w14:textId="77777777" w:rsidR="005F5F51" w:rsidRPr="005F5F51" w:rsidRDefault="005F5F51" w:rsidP="005F5F51">
      <w:pPr>
        <w:spacing w:after="0" w:line="360" w:lineRule="auto"/>
        <w:jc w:val="both"/>
        <w:rPr>
          <w:rFonts w:ascii="Times New Roman" w:hAnsi="Times New Roman"/>
          <w:bCs/>
          <w:sz w:val="24"/>
        </w:rPr>
      </w:pPr>
      <w:r w:rsidRPr="005F5F51">
        <w:rPr>
          <w:rFonts w:ascii="Times New Roman" w:hAnsi="Times New Roman"/>
          <w:bCs/>
          <w:sz w:val="24"/>
        </w:rPr>
        <w:t xml:space="preserve">Temeljem Plana rashoda za nabavu proizvedene dugotrajne imovine i dodatna ulaganja na nefinancijskoj imovini osnovnih škola kojima je osnivač Međimurska županija u 2025. godini, od 18.03.2025. (KLASA: 404-02/25-01/1, URBROJ: 2109-01-25-1), Osnovonoj školi Goričan odobreno je 10.000,00 EUR za nabavku školskih klupa i školskih stolica. </w:t>
      </w:r>
    </w:p>
    <w:p w14:paraId="52D95AB0" w14:textId="26E2C02F" w:rsidR="005F5F51" w:rsidRDefault="005F5F51" w:rsidP="005F5F51">
      <w:pPr>
        <w:spacing w:after="0" w:line="360" w:lineRule="auto"/>
        <w:jc w:val="both"/>
        <w:rPr>
          <w:rFonts w:ascii="Times New Roman" w:hAnsi="Times New Roman"/>
          <w:bCs/>
          <w:sz w:val="24"/>
        </w:rPr>
      </w:pPr>
      <w:r w:rsidRPr="005F5F51">
        <w:rPr>
          <w:rFonts w:ascii="Times New Roman" w:hAnsi="Times New Roman"/>
          <w:bCs/>
          <w:sz w:val="24"/>
        </w:rPr>
        <w:t xml:space="preserve">Škola je u postupku jednostavne nabave uputila Poziv za dostavu ponuda za kupnju 30 školskih klupa dvosjeda (niži uzrast), 30 školskih klupa jednosjeda (viši uzrast), tri (3) školske katedre za nastavnike, 60 školskih stolica (niži uzrast), 34 školskih stolica (viši uzrast), te tri (3) stolice za nastavnike, na pet adresa: Novi Godovi d.o.o., Brid Extra d.o.o., Euroton d.o.o., Hercegova trgovina d.o.o., Kreativa d.o.o..  </w:t>
      </w:r>
    </w:p>
    <w:p w14:paraId="3176C91B" w14:textId="76A943CC" w:rsidR="005C6F3F" w:rsidRPr="005C6F3F" w:rsidRDefault="005C6F3F" w:rsidP="005C6F3F">
      <w:pPr>
        <w:spacing w:after="0" w:line="360" w:lineRule="auto"/>
        <w:jc w:val="both"/>
        <w:rPr>
          <w:rFonts w:ascii="Times New Roman" w:hAnsi="Times New Roman"/>
          <w:bCs/>
          <w:sz w:val="24"/>
        </w:rPr>
      </w:pPr>
      <w:r w:rsidRPr="005C6F3F">
        <w:rPr>
          <w:rFonts w:ascii="Times New Roman" w:hAnsi="Times New Roman"/>
          <w:bCs/>
          <w:sz w:val="24"/>
        </w:rPr>
        <w:t>Na 3. sjednici Školskog odbora održanoj 27.5.2025. godine, priložena je bila pogrešna ponuda dobavljača Kreativa d.o.o., koji je svoju pravovaljanu ponudu dosta</w:t>
      </w:r>
      <w:r>
        <w:rPr>
          <w:rFonts w:ascii="Times New Roman" w:hAnsi="Times New Roman"/>
          <w:bCs/>
          <w:sz w:val="24"/>
        </w:rPr>
        <w:t xml:space="preserve">vio u roku u kojem smo tražili. </w:t>
      </w:r>
      <w:r w:rsidRPr="005C6F3F">
        <w:rPr>
          <w:rFonts w:ascii="Times New Roman" w:hAnsi="Times New Roman"/>
          <w:bCs/>
          <w:sz w:val="24"/>
        </w:rPr>
        <w:t xml:space="preserve">Dobavljač Kreativa d.o.o. poslao je ispravljenu ponudu na temelju traženog ispravka. </w:t>
      </w:r>
      <w:r>
        <w:rPr>
          <w:rFonts w:ascii="Times New Roman" w:hAnsi="Times New Roman"/>
          <w:bCs/>
          <w:sz w:val="24"/>
        </w:rPr>
        <w:t>Na temelju ponuda traži se o</w:t>
      </w:r>
      <w:r w:rsidRPr="005C6F3F">
        <w:rPr>
          <w:rFonts w:ascii="Times New Roman" w:hAnsi="Times New Roman"/>
          <w:bCs/>
          <w:sz w:val="24"/>
        </w:rPr>
        <w:t>dluka Školskog odbora o izabranoj ponudi dobavljača školskih klupa i školskih stolica.</w:t>
      </w:r>
    </w:p>
    <w:tbl>
      <w:tblPr>
        <w:tblpPr w:leftFromText="180" w:rightFromText="180" w:vertAnchor="text" w:horzAnchor="margin" w:tblpXSpec="center" w:tblpY="195"/>
        <w:tblW w:w="11194" w:type="dxa"/>
        <w:tblCellMar>
          <w:left w:w="10" w:type="dxa"/>
          <w:right w:w="10" w:type="dxa"/>
        </w:tblCellMar>
        <w:tblLook w:val="0000" w:firstRow="0" w:lastRow="0" w:firstColumn="0" w:lastColumn="0" w:noHBand="0" w:noVBand="0"/>
      </w:tblPr>
      <w:tblGrid>
        <w:gridCol w:w="2689"/>
        <w:gridCol w:w="1275"/>
        <w:gridCol w:w="1056"/>
        <w:gridCol w:w="1217"/>
        <w:gridCol w:w="1129"/>
        <w:gridCol w:w="1056"/>
        <w:gridCol w:w="1217"/>
        <w:gridCol w:w="1555"/>
      </w:tblGrid>
      <w:tr w:rsidR="005C6F3F" w:rsidRPr="005F5F51" w14:paraId="72ED1632" w14:textId="77777777" w:rsidTr="005C6F3F">
        <w:trPr>
          <w:trHeight w:val="166"/>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B4638"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NAZIV DOBAVLJAČA</w:t>
            </w:r>
          </w:p>
        </w:tc>
        <w:tc>
          <w:tcPr>
            <w:tcW w:w="3548" w:type="dxa"/>
            <w:gridSpan w:val="3"/>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11969A"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KLUPE</w:t>
            </w:r>
          </w:p>
        </w:tc>
        <w:tc>
          <w:tcPr>
            <w:tcW w:w="3402" w:type="dxa"/>
            <w:gridSpan w:val="3"/>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CB7DFD"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STOLICE</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AD5043" w14:textId="77777777" w:rsidR="005C6F3F" w:rsidRPr="005C6F3F" w:rsidRDefault="005C6F3F" w:rsidP="005C6F3F">
            <w:pPr>
              <w:spacing w:after="0" w:line="360" w:lineRule="auto"/>
              <w:jc w:val="center"/>
              <w:rPr>
                <w:rFonts w:ascii="Times New Roman" w:hAnsi="Times New Roman"/>
                <w:b/>
                <w:bCs/>
                <w:sz w:val="24"/>
              </w:rPr>
            </w:pPr>
            <w:r w:rsidRPr="005C6F3F">
              <w:rPr>
                <w:rFonts w:ascii="Times New Roman" w:hAnsi="Times New Roman"/>
                <w:b/>
                <w:bCs/>
                <w:sz w:val="24"/>
              </w:rPr>
              <w:t>UKUPNO</w:t>
            </w:r>
          </w:p>
        </w:tc>
      </w:tr>
      <w:tr w:rsidR="005C6F3F" w:rsidRPr="005F5F51" w14:paraId="568011B1" w14:textId="77777777" w:rsidTr="005C6F3F">
        <w:trPr>
          <w:trHeight w:val="166"/>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5FBF" w14:textId="77777777" w:rsidR="005C6F3F" w:rsidRPr="005F5F51" w:rsidRDefault="005C6F3F" w:rsidP="005C6F3F">
            <w:pPr>
              <w:spacing w:after="0" w:line="360" w:lineRule="auto"/>
              <w:jc w:val="center"/>
              <w:rPr>
                <w:rFonts w:ascii="Times New Roman" w:hAnsi="Times New Roman"/>
                <w:bCs/>
                <w:sz w:val="24"/>
              </w:rPr>
            </w:pPr>
          </w:p>
        </w:tc>
        <w:tc>
          <w:tcPr>
            <w:tcW w:w="1275"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5AE54D"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IZNOS</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1B7650"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PDV</w:t>
            </w:r>
          </w:p>
        </w:tc>
        <w:tc>
          <w:tcPr>
            <w:tcW w:w="12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96D5DE"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UKUPNO</w:t>
            </w:r>
          </w:p>
        </w:tc>
        <w:tc>
          <w:tcPr>
            <w:tcW w:w="1129"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979AAF"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IZNOS</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162124"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PDV</w:t>
            </w:r>
          </w:p>
        </w:tc>
        <w:tc>
          <w:tcPr>
            <w:tcW w:w="12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021554"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UKUPNO</w:t>
            </w:r>
          </w:p>
        </w:tc>
        <w:tc>
          <w:tcPr>
            <w:tcW w:w="155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F91AA6" w14:textId="77777777" w:rsidR="005C6F3F" w:rsidRPr="005C6F3F" w:rsidRDefault="005C6F3F" w:rsidP="005C6F3F">
            <w:pPr>
              <w:spacing w:after="0" w:line="360" w:lineRule="auto"/>
              <w:jc w:val="center"/>
              <w:rPr>
                <w:rFonts w:ascii="Times New Roman" w:hAnsi="Times New Roman"/>
                <w:b/>
                <w:bCs/>
                <w:sz w:val="24"/>
              </w:rPr>
            </w:pPr>
          </w:p>
        </w:tc>
      </w:tr>
      <w:tr w:rsidR="005C6F3F" w:rsidRPr="005F5F51" w14:paraId="199229D5" w14:textId="77777777" w:rsidTr="005C6F3F">
        <w:trPr>
          <w:trHeight w:val="166"/>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3A6C5" w14:textId="77777777" w:rsidR="005C6F3F" w:rsidRPr="005F5F51" w:rsidRDefault="005C6F3F" w:rsidP="005C6F3F">
            <w:pPr>
              <w:spacing w:after="0" w:line="360" w:lineRule="auto"/>
              <w:jc w:val="center"/>
              <w:rPr>
                <w:rFonts w:ascii="Times New Roman" w:hAnsi="Times New Roman"/>
                <w:bCs/>
                <w:sz w:val="24"/>
              </w:rPr>
            </w:pPr>
          </w:p>
        </w:tc>
        <w:tc>
          <w:tcPr>
            <w:tcW w:w="127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918384" w14:textId="77777777" w:rsidR="005C6F3F" w:rsidRPr="005F5F51" w:rsidRDefault="005C6F3F" w:rsidP="005C6F3F">
            <w:pPr>
              <w:spacing w:after="0" w:line="360" w:lineRule="auto"/>
              <w:jc w:val="center"/>
              <w:rPr>
                <w:rFonts w:ascii="Times New Roman" w:hAnsi="Times New Roman"/>
                <w:bCs/>
                <w:sz w:val="24"/>
              </w:rPr>
            </w:pP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6F68BF"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25%</w:t>
            </w:r>
          </w:p>
        </w:tc>
        <w:tc>
          <w:tcPr>
            <w:tcW w:w="12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1242BA" w14:textId="77777777" w:rsidR="005C6F3F" w:rsidRPr="005F5F51" w:rsidRDefault="005C6F3F" w:rsidP="005C6F3F">
            <w:pPr>
              <w:spacing w:after="0" w:line="360" w:lineRule="auto"/>
              <w:jc w:val="center"/>
              <w:rPr>
                <w:rFonts w:ascii="Times New Roman" w:hAnsi="Times New Roman"/>
                <w:bCs/>
                <w:sz w:val="24"/>
              </w:rPr>
            </w:pPr>
          </w:p>
        </w:tc>
        <w:tc>
          <w:tcPr>
            <w:tcW w:w="1129"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969D28" w14:textId="77777777" w:rsidR="005C6F3F" w:rsidRPr="005F5F51" w:rsidRDefault="005C6F3F" w:rsidP="005C6F3F">
            <w:pPr>
              <w:spacing w:after="0" w:line="360" w:lineRule="auto"/>
              <w:jc w:val="center"/>
              <w:rPr>
                <w:rFonts w:ascii="Times New Roman" w:hAnsi="Times New Roman"/>
                <w:bCs/>
                <w:sz w:val="24"/>
              </w:rPr>
            </w:pP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17DB39"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25%</w:t>
            </w:r>
          </w:p>
        </w:tc>
        <w:tc>
          <w:tcPr>
            <w:tcW w:w="12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4215CB" w14:textId="77777777" w:rsidR="005C6F3F" w:rsidRPr="005F5F51" w:rsidRDefault="005C6F3F" w:rsidP="005C6F3F">
            <w:pPr>
              <w:spacing w:after="0" w:line="360" w:lineRule="auto"/>
              <w:jc w:val="center"/>
              <w:rPr>
                <w:rFonts w:ascii="Times New Roman" w:hAnsi="Times New Roman"/>
                <w:bCs/>
                <w:sz w:val="24"/>
              </w:rPr>
            </w:pPr>
          </w:p>
        </w:tc>
        <w:tc>
          <w:tcPr>
            <w:tcW w:w="155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4AB86E" w14:textId="77777777" w:rsidR="005C6F3F" w:rsidRPr="005C6F3F" w:rsidRDefault="005C6F3F" w:rsidP="005C6F3F">
            <w:pPr>
              <w:spacing w:after="0" w:line="360" w:lineRule="auto"/>
              <w:jc w:val="center"/>
              <w:rPr>
                <w:rFonts w:ascii="Times New Roman" w:hAnsi="Times New Roman"/>
                <w:b/>
                <w:bCs/>
                <w:sz w:val="24"/>
              </w:rPr>
            </w:pPr>
          </w:p>
        </w:tc>
      </w:tr>
      <w:tr w:rsidR="005C6F3F" w:rsidRPr="005F5F51" w14:paraId="3DC95FC0" w14:textId="77777777" w:rsidTr="005C6F3F">
        <w:trPr>
          <w:trHeight w:val="166"/>
        </w:trPr>
        <w:tc>
          <w:tcPr>
            <w:tcW w:w="26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5BA101"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NOVI GODOVI</w:t>
            </w:r>
          </w:p>
        </w:tc>
        <w:tc>
          <w:tcPr>
            <w:tcW w:w="12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3C67ED"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4.110,00</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56BAA4A"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1.027,50</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70C5C1"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5.137,50</w:t>
            </w:r>
          </w:p>
        </w:tc>
        <w:tc>
          <w:tcPr>
            <w:tcW w:w="112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5F541C"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3.895,00</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2A6539"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973,75</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7A3E9B"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4.868,75</w:t>
            </w:r>
          </w:p>
        </w:tc>
        <w:tc>
          <w:tcPr>
            <w:tcW w:w="155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C0A6BD" w14:textId="77777777" w:rsidR="005C6F3F" w:rsidRPr="005C6F3F" w:rsidRDefault="005C6F3F" w:rsidP="005C6F3F">
            <w:pPr>
              <w:spacing w:after="0" w:line="360" w:lineRule="auto"/>
              <w:jc w:val="center"/>
              <w:rPr>
                <w:rFonts w:ascii="Times New Roman" w:hAnsi="Times New Roman"/>
                <w:b/>
                <w:bCs/>
                <w:sz w:val="24"/>
              </w:rPr>
            </w:pPr>
            <w:r w:rsidRPr="005C6F3F">
              <w:rPr>
                <w:rFonts w:ascii="Times New Roman" w:hAnsi="Times New Roman"/>
                <w:b/>
                <w:bCs/>
                <w:sz w:val="24"/>
              </w:rPr>
              <w:t>10.006,25</w:t>
            </w:r>
          </w:p>
        </w:tc>
      </w:tr>
      <w:tr w:rsidR="005C6F3F" w:rsidRPr="005F5F51" w14:paraId="1F834FA9" w14:textId="77777777" w:rsidTr="005C6F3F">
        <w:trPr>
          <w:trHeight w:val="166"/>
        </w:trPr>
        <w:tc>
          <w:tcPr>
            <w:tcW w:w="26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6B2057"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BRID EXTRA</w:t>
            </w:r>
          </w:p>
        </w:tc>
        <w:tc>
          <w:tcPr>
            <w:tcW w:w="12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5C49068"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8.577,00</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0E4C7B6"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2.144,25</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CE7A77"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10.721,25</w:t>
            </w:r>
          </w:p>
        </w:tc>
        <w:tc>
          <w:tcPr>
            <w:tcW w:w="112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3D0FE8"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5.646,00</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9807AD"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1.411,50</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6B743B"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7.057,50</w:t>
            </w:r>
          </w:p>
        </w:tc>
        <w:tc>
          <w:tcPr>
            <w:tcW w:w="155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56C2FD" w14:textId="77777777" w:rsidR="005C6F3F" w:rsidRPr="005C6F3F" w:rsidRDefault="005C6F3F" w:rsidP="005C6F3F">
            <w:pPr>
              <w:spacing w:after="0" w:line="360" w:lineRule="auto"/>
              <w:jc w:val="center"/>
              <w:rPr>
                <w:rFonts w:ascii="Times New Roman" w:hAnsi="Times New Roman"/>
                <w:b/>
                <w:bCs/>
                <w:sz w:val="24"/>
              </w:rPr>
            </w:pPr>
            <w:r w:rsidRPr="005C6F3F">
              <w:rPr>
                <w:rFonts w:ascii="Times New Roman" w:hAnsi="Times New Roman"/>
                <w:b/>
                <w:bCs/>
                <w:sz w:val="24"/>
              </w:rPr>
              <w:t>17.778,75</w:t>
            </w:r>
          </w:p>
        </w:tc>
      </w:tr>
      <w:tr w:rsidR="005C6F3F" w:rsidRPr="005F5F51" w14:paraId="3FDF6011" w14:textId="77777777" w:rsidTr="005C6F3F">
        <w:trPr>
          <w:trHeight w:val="166"/>
        </w:trPr>
        <w:tc>
          <w:tcPr>
            <w:tcW w:w="26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93C184"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EUROTON</w:t>
            </w:r>
          </w:p>
        </w:tc>
        <w:tc>
          <w:tcPr>
            <w:tcW w:w="12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73A47E"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8.619,00</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57A50CF"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2.154,75</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7B09A3"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10.773,75</w:t>
            </w:r>
          </w:p>
        </w:tc>
        <w:tc>
          <w:tcPr>
            <w:tcW w:w="112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2D968B"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5.831,00</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F534BA"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1.457,75</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F4A26D"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7.288,75</w:t>
            </w:r>
          </w:p>
        </w:tc>
        <w:tc>
          <w:tcPr>
            <w:tcW w:w="155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082E26" w14:textId="77777777" w:rsidR="005C6F3F" w:rsidRPr="005C6F3F" w:rsidRDefault="005C6F3F" w:rsidP="005C6F3F">
            <w:pPr>
              <w:spacing w:after="0" w:line="360" w:lineRule="auto"/>
              <w:jc w:val="center"/>
              <w:rPr>
                <w:rFonts w:ascii="Times New Roman" w:hAnsi="Times New Roman"/>
                <w:b/>
                <w:bCs/>
                <w:sz w:val="24"/>
              </w:rPr>
            </w:pPr>
            <w:r w:rsidRPr="005C6F3F">
              <w:rPr>
                <w:rFonts w:ascii="Times New Roman" w:hAnsi="Times New Roman"/>
                <w:b/>
                <w:bCs/>
                <w:sz w:val="24"/>
              </w:rPr>
              <w:t>18.062,50</w:t>
            </w:r>
          </w:p>
        </w:tc>
      </w:tr>
      <w:tr w:rsidR="005C6F3F" w:rsidRPr="005F5F51" w14:paraId="119D636B" w14:textId="77777777" w:rsidTr="005C6F3F">
        <w:trPr>
          <w:trHeight w:val="166"/>
        </w:trPr>
        <w:tc>
          <w:tcPr>
            <w:tcW w:w="26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75341B"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HERCEGOVA TRGOVINA</w:t>
            </w:r>
          </w:p>
        </w:tc>
        <w:tc>
          <w:tcPr>
            <w:tcW w:w="12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5CD808"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4.515,00</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D89E39"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1.128,75</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3AB917"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5.643,75</w:t>
            </w:r>
          </w:p>
        </w:tc>
        <w:tc>
          <w:tcPr>
            <w:tcW w:w="112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DB6CAA"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3.692,00</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E49046"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923,00</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7F9117"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4.615,00</w:t>
            </w:r>
          </w:p>
        </w:tc>
        <w:tc>
          <w:tcPr>
            <w:tcW w:w="155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EDFA05" w14:textId="77777777" w:rsidR="005C6F3F" w:rsidRPr="005C6F3F" w:rsidRDefault="005C6F3F" w:rsidP="005C6F3F">
            <w:pPr>
              <w:spacing w:after="0" w:line="360" w:lineRule="auto"/>
              <w:jc w:val="center"/>
              <w:rPr>
                <w:rFonts w:ascii="Times New Roman" w:hAnsi="Times New Roman"/>
                <w:b/>
                <w:bCs/>
                <w:sz w:val="24"/>
              </w:rPr>
            </w:pPr>
            <w:r w:rsidRPr="005C6F3F">
              <w:rPr>
                <w:rFonts w:ascii="Times New Roman" w:hAnsi="Times New Roman"/>
                <w:b/>
                <w:bCs/>
                <w:sz w:val="24"/>
              </w:rPr>
              <w:t>10.258,75</w:t>
            </w:r>
          </w:p>
        </w:tc>
      </w:tr>
      <w:tr w:rsidR="005C6F3F" w:rsidRPr="005F5F51" w14:paraId="0BF4334E" w14:textId="77777777" w:rsidTr="005C6F3F">
        <w:trPr>
          <w:trHeight w:val="57"/>
        </w:trPr>
        <w:tc>
          <w:tcPr>
            <w:tcW w:w="268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FBABED"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KREATIVA</w:t>
            </w:r>
          </w:p>
        </w:tc>
        <w:tc>
          <w:tcPr>
            <w:tcW w:w="12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FF9BCF" w14:textId="77777777" w:rsidR="005C6F3F" w:rsidRPr="005F5F51" w:rsidRDefault="005C6F3F" w:rsidP="005C6F3F">
            <w:pPr>
              <w:spacing w:after="0" w:line="360" w:lineRule="auto"/>
              <w:jc w:val="center"/>
              <w:rPr>
                <w:rFonts w:ascii="Times New Roman" w:hAnsi="Times New Roman"/>
                <w:bCs/>
                <w:sz w:val="24"/>
              </w:rPr>
            </w:pPr>
            <w:r>
              <w:rPr>
                <w:rFonts w:ascii="Times New Roman" w:hAnsi="Times New Roman"/>
                <w:bCs/>
                <w:sz w:val="24"/>
              </w:rPr>
              <w:t>3.953,10</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091F93" w14:textId="77777777" w:rsidR="005C6F3F" w:rsidRPr="005F5F51" w:rsidRDefault="005C6F3F" w:rsidP="005C6F3F">
            <w:pPr>
              <w:spacing w:after="0" w:line="360" w:lineRule="auto"/>
              <w:jc w:val="center"/>
              <w:rPr>
                <w:rFonts w:ascii="Times New Roman" w:hAnsi="Times New Roman"/>
                <w:bCs/>
                <w:sz w:val="24"/>
              </w:rPr>
            </w:pPr>
            <w:r>
              <w:rPr>
                <w:rFonts w:ascii="Times New Roman" w:hAnsi="Times New Roman"/>
                <w:bCs/>
                <w:sz w:val="24"/>
              </w:rPr>
              <w:t>988,28</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0D4045" w14:textId="77777777" w:rsidR="005C6F3F" w:rsidRPr="005F5F51" w:rsidRDefault="005C6F3F" w:rsidP="005C6F3F">
            <w:pPr>
              <w:spacing w:after="0" w:line="360" w:lineRule="auto"/>
              <w:jc w:val="center"/>
              <w:rPr>
                <w:rFonts w:ascii="Times New Roman" w:hAnsi="Times New Roman"/>
                <w:bCs/>
                <w:sz w:val="24"/>
              </w:rPr>
            </w:pPr>
            <w:r>
              <w:rPr>
                <w:rFonts w:ascii="Times New Roman" w:hAnsi="Times New Roman"/>
                <w:bCs/>
                <w:sz w:val="24"/>
              </w:rPr>
              <w:t>4.941,38</w:t>
            </w:r>
          </w:p>
        </w:tc>
        <w:tc>
          <w:tcPr>
            <w:tcW w:w="112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673FD3"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3.409,60</w:t>
            </w:r>
          </w:p>
        </w:tc>
        <w:tc>
          <w:tcPr>
            <w:tcW w:w="105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087AAA"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852,40</w:t>
            </w:r>
          </w:p>
        </w:tc>
        <w:tc>
          <w:tcPr>
            <w:tcW w:w="12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568CB8" w14:textId="77777777" w:rsidR="005C6F3F" w:rsidRPr="005F5F51" w:rsidRDefault="005C6F3F" w:rsidP="005C6F3F">
            <w:pPr>
              <w:spacing w:after="0" w:line="360" w:lineRule="auto"/>
              <w:jc w:val="center"/>
              <w:rPr>
                <w:rFonts w:ascii="Times New Roman" w:hAnsi="Times New Roman"/>
                <w:bCs/>
                <w:sz w:val="24"/>
              </w:rPr>
            </w:pPr>
            <w:r w:rsidRPr="005F5F51">
              <w:rPr>
                <w:rFonts w:ascii="Times New Roman" w:hAnsi="Times New Roman"/>
                <w:bCs/>
                <w:sz w:val="24"/>
              </w:rPr>
              <w:t>4.262,00</w:t>
            </w:r>
          </w:p>
        </w:tc>
        <w:tc>
          <w:tcPr>
            <w:tcW w:w="155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615B31" w14:textId="77777777" w:rsidR="005C6F3F" w:rsidRPr="005C6F3F" w:rsidRDefault="005C6F3F" w:rsidP="005C6F3F">
            <w:pPr>
              <w:spacing w:after="0" w:line="360" w:lineRule="auto"/>
              <w:jc w:val="center"/>
              <w:rPr>
                <w:rFonts w:ascii="Times New Roman" w:hAnsi="Times New Roman"/>
                <w:b/>
                <w:bCs/>
                <w:sz w:val="24"/>
              </w:rPr>
            </w:pPr>
            <w:r w:rsidRPr="005C6F3F">
              <w:rPr>
                <w:rFonts w:ascii="Times New Roman" w:hAnsi="Times New Roman"/>
                <w:b/>
                <w:bCs/>
                <w:sz w:val="24"/>
              </w:rPr>
              <w:t>9.203,38</w:t>
            </w:r>
          </w:p>
        </w:tc>
      </w:tr>
    </w:tbl>
    <w:p w14:paraId="350DCD80" w14:textId="77777777" w:rsidR="005C6F3F" w:rsidRPr="005C6F3F" w:rsidRDefault="005C6F3F" w:rsidP="005C6F3F">
      <w:pPr>
        <w:spacing w:after="0" w:line="360" w:lineRule="auto"/>
        <w:jc w:val="both"/>
        <w:rPr>
          <w:rFonts w:ascii="Times New Roman" w:hAnsi="Times New Roman"/>
          <w:bCs/>
          <w:sz w:val="24"/>
        </w:rPr>
      </w:pPr>
    </w:p>
    <w:p w14:paraId="556CDE7E" w14:textId="3B7C0529" w:rsidR="0031278A" w:rsidRDefault="005F5F51" w:rsidP="00662D6F">
      <w:pPr>
        <w:spacing w:after="0" w:line="360" w:lineRule="auto"/>
        <w:rPr>
          <w:rFonts w:ascii="Times New Roman" w:hAnsi="Times New Roman"/>
          <w:b/>
          <w:bCs/>
          <w:sz w:val="24"/>
        </w:rPr>
      </w:pPr>
      <w:r w:rsidRPr="005C6F3F">
        <w:rPr>
          <w:rFonts w:ascii="Times New Roman" w:hAnsi="Times New Roman"/>
          <w:b/>
          <w:bCs/>
          <w:sz w:val="24"/>
        </w:rPr>
        <w:t>ZAKLJUČAK:</w:t>
      </w:r>
      <w:r w:rsidRPr="005F5F51">
        <w:rPr>
          <w:rFonts w:ascii="Times New Roman" w:hAnsi="Times New Roman"/>
          <w:bCs/>
          <w:sz w:val="24"/>
        </w:rPr>
        <w:t xml:space="preserve"> </w:t>
      </w:r>
      <w:r w:rsidRPr="00662D6F">
        <w:rPr>
          <w:rFonts w:ascii="Times New Roman" w:hAnsi="Times New Roman"/>
          <w:b/>
          <w:bCs/>
          <w:sz w:val="24"/>
        </w:rPr>
        <w:t>Školski odbor jednoglasno donos</w:t>
      </w:r>
      <w:r w:rsidR="005C6F3F" w:rsidRPr="00662D6F">
        <w:rPr>
          <w:rFonts w:ascii="Times New Roman" w:hAnsi="Times New Roman"/>
          <w:b/>
          <w:bCs/>
          <w:sz w:val="24"/>
        </w:rPr>
        <w:t>i odluku o p</w:t>
      </w:r>
      <w:r w:rsidR="00662D6F" w:rsidRPr="00662D6F">
        <w:rPr>
          <w:rFonts w:ascii="Times New Roman" w:hAnsi="Times New Roman"/>
          <w:b/>
          <w:bCs/>
          <w:sz w:val="24"/>
        </w:rPr>
        <w:t>rihvaćanju ponude dobavljača Kreative d.o.o..</w:t>
      </w:r>
    </w:p>
    <w:p w14:paraId="313009FE" w14:textId="69E50AAA" w:rsidR="00135766" w:rsidRDefault="008573D3" w:rsidP="00135766">
      <w:pPr>
        <w:spacing w:before="240" w:after="0" w:line="360" w:lineRule="auto"/>
        <w:rPr>
          <w:rFonts w:ascii="Times New Roman" w:hAnsi="Times New Roman"/>
          <w:sz w:val="24"/>
        </w:rPr>
      </w:pPr>
      <w:r>
        <w:rPr>
          <w:rFonts w:ascii="Times New Roman" w:hAnsi="Times New Roman"/>
          <w:sz w:val="24"/>
        </w:rPr>
        <w:lastRenderedPageBreak/>
        <w:t>Zapisničarka: Monika Novak</w:t>
      </w:r>
    </w:p>
    <w:p w14:paraId="1AFC2B5E" w14:textId="77777777" w:rsidR="00135766" w:rsidRDefault="00135766" w:rsidP="00135766">
      <w:pPr>
        <w:spacing w:before="240" w:after="0" w:line="360" w:lineRule="auto"/>
        <w:rPr>
          <w:rFonts w:ascii="Times New Roman" w:hAnsi="Times New Roman"/>
          <w:sz w:val="24"/>
        </w:rPr>
      </w:pPr>
      <w:r>
        <w:rPr>
          <w:rFonts w:ascii="Times New Roman" w:hAnsi="Times New Roman"/>
          <w:sz w:val="24"/>
        </w:rPr>
        <w:t>__________________________</w:t>
      </w:r>
    </w:p>
    <w:p w14:paraId="571883AC" w14:textId="4200D6FF" w:rsidR="00135766" w:rsidRDefault="00135766" w:rsidP="00135766">
      <w:pPr>
        <w:spacing w:before="240" w:after="0" w:line="36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Predsjednik Školskog odbora: Darko Varga</w:t>
      </w:r>
      <w:r>
        <w:rPr>
          <w:rFonts w:ascii="Times New Roman" w:hAnsi="Times New Roman"/>
          <w:sz w:val="24"/>
        </w:rPr>
        <w:tab/>
      </w:r>
    </w:p>
    <w:p w14:paraId="6280451C" w14:textId="49151939" w:rsidR="00135766" w:rsidRDefault="00135766" w:rsidP="00135766">
      <w:pPr>
        <w:spacing w:before="240" w:after="0" w:line="360" w:lineRule="auto"/>
        <w:rPr>
          <w:rFonts w:ascii="Times New Roman" w:hAnsi="Times New Roman"/>
          <w:sz w:val="24"/>
        </w:rPr>
      </w:pPr>
      <w:r>
        <w:rPr>
          <w:rFonts w:ascii="Times New Roman" w:hAnsi="Times New Roman"/>
          <w:sz w:val="24"/>
        </w:rPr>
        <w:t xml:space="preserve">                                                                       _____________________</w:t>
      </w:r>
      <w:r w:rsidR="008573D3">
        <w:rPr>
          <w:rFonts w:ascii="Times New Roman" w:hAnsi="Times New Roman"/>
          <w:sz w:val="24"/>
        </w:rPr>
        <w:t>_</w:t>
      </w:r>
      <w:r>
        <w:rPr>
          <w:rFonts w:ascii="Times New Roman" w:hAnsi="Times New Roman"/>
          <w:sz w:val="24"/>
        </w:rPr>
        <w:t>___________</w:t>
      </w:r>
    </w:p>
    <w:p w14:paraId="2961CAA3" w14:textId="77777777" w:rsidR="00135766" w:rsidRDefault="00135766" w:rsidP="00135766">
      <w:pPr>
        <w:spacing w:before="240" w:after="0" w:line="360" w:lineRule="auto"/>
        <w:rPr>
          <w:rFonts w:ascii="Times New Roman" w:hAnsi="Times New Roman"/>
          <w:sz w:val="24"/>
        </w:rPr>
      </w:pPr>
    </w:p>
    <w:p w14:paraId="48F8299C" w14:textId="77777777" w:rsidR="00135766" w:rsidRDefault="00135766" w:rsidP="00135766">
      <w:pPr>
        <w:spacing w:before="240" w:after="0" w:line="360" w:lineRule="auto"/>
        <w:rPr>
          <w:rFonts w:ascii="Times New Roman" w:hAnsi="Times New Roman"/>
          <w:sz w:val="24"/>
        </w:rPr>
      </w:pPr>
      <w:r>
        <w:rPr>
          <w:rFonts w:ascii="Times New Roman" w:hAnsi="Times New Roman"/>
          <w:sz w:val="24"/>
        </w:rPr>
        <w:t>PRIVITCI ZAPISNIKU:</w:t>
      </w:r>
    </w:p>
    <w:p w14:paraId="415B1DAA" w14:textId="7A5751CA" w:rsidR="00135766" w:rsidRDefault="00135766" w:rsidP="008B7718">
      <w:pPr>
        <w:spacing w:before="240" w:after="0" w:line="360" w:lineRule="auto"/>
        <w:rPr>
          <w:rFonts w:ascii="Times New Roman" w:hAnsi="Times New Roman"/>
          <w:kern w:val="0"/>
          <w:sz w:val="24"/>
          <w14:ligatures w14:val="none"/>
        </w:rPr>
      </w:pPr>
      <w:r>
        <w:rPr>
          <w:rFonts w:ascii="Times New Roman" w:hAnsi="Times New Roman"/>
          <w:kern w:val="0"/>
          <w:sz w:val="24"/>
          <w14:ligatures w14:val="none"/>
        </w:rPr>
        <w:t xml:space="preserve">PRIVITAK I. ZAPISNIKU: </w:t>
      </w:r>
      <w:r w:rsidR="008B7718">
        <w:rPr>
          <w:rFonts w:ascii="Times New Roman" w:hAnsi="Times New Roman"/>
          <w:kern w:val="0"/>
          <w:sz w:val="24"/>
          <w14:ligatures w14:val="none"/>
        </w:rPr>
        <w:t xml:space="preserve"> </w:t>
      </w:r>
      <w:r w:rsidR="00F31BF2">
        <w:rPr>
          <w:rFonts w:ascii="Times New Roman" w:hAnsi="Times New Roman"/>
          <w:kern w:val="0"/>
          <w:sz w:val="24"/>
          <w14:ligatures w14:val="none"/>
        </w:rPr>
        <w:t>Očitovanja članova Školskog odbora dana elektroničkim putem</w:t>
      </w:r>
    </w:p>
    <w:p w14:paraId="73936ECD" w14:textId="461CC6E8" w:rsidR="008B7718" w:rsidRDefault="008B7718" w:rsidP="008B7718">
      <w:pPr>
        <w:spacing w:before="240" w:after="0" w:line="360" w:lineRule="auto"/>
        <w:rPr>
          <w:rFonts w:ascii="Times New Roman" w:hAnsi="Times New Roman"/>
          <w:kern w:val="0"/>
          <w:sz w:val="24"/>
          <w14:ligatures w14:val="none"/>
        </w:rPr>
      </w:pPr>
      <w:r>
        <w:rPr>
          <w:rFonts w:ascii="Times New Roman" w:hAnsi="Times New Roman"/>
          <w:kern w:val="0"/>
          <w:sz w:val="24"/>
          <w14:ligatures w14:val="none"/>
        </w:rPr>
        <w:t xml:space="preserve">PRIVITAK II. ZAPISNIKU: </w:t>
      </w:r>
      <w:r w:rsidR="00F31BF2" w:rsidRPr="00F31BF2">
        <w:rPr>
          <w:rFonts w:ascii="Times New Roman" w:hAnsi="Times New Roman"/>
          <w:kern w:val="0"/>
          <w:sz w:val="24"/>
          <w14:ligatures w14:val="none"/>
        </w:rPr>
        <w:t>Odluka o nabavi školskih klupa i školskih stolica</w:t>
      </w:r>
    </w:p>
    <w:p w14:paraId="43AA9CE8" w14:textId="6E00BD67" w:rsidR="008B7718" w:rsidRPr="008B7718" w:rsidRDefault="008B7718" w:rsidP="008B7718">
      <w:pPr>
        <w:spacing w:before="240" w:after="0" w:line="360" w:lineRule="auto"/>
        <w:rPr>
          <w:rFonts w:ascii="Times New Roman" w:hAnsi="Times New Roman"/>
          <w:kern w:val="0"/>
          <w:sz w:val="24"/>
          <w14:ligatures w14:val="none"/>
        </w:rPr>
      </w:pPr>
    </w:p>
    <w:p w14:paraId="50FEE608" w14:textId="319247CE" w:rsidR="008B7718" w:rsidRPr="008B7718" w:rsidRDefault="008B7718" w:rsidP="008B7718">
      <w:pPr>
        <w:spacing w:before="240" w:after="0" w:line="360" w:lineRule="auto"/>
        <w:rPr>
          <w:rFonts w:ascii="Times New Roman" w:hAnsi="Times New Roman"/>
          <w:kern w:val="0"/>
          <w:sz w:val="24"/>
          <w14:ligatures w14:val="none"/>
        </w:rPr>
      </w:pPr>
    </w:p>
    <w:sectPr w:rsidR="008B7718" w:rsidRPr="008B7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C48FE"/>
    <w:multiLevelType w:val="hybridMultilevel"/>
    <w:tmpl w:val="A15A989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3D770B3"/>
    <w:multiLevelType w:val="hybridMultilevel"/>
    <w:tmpl w:val="45B6B14C"/>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 w15:restartNumberingAfterBreak="0">
    <w:nsid w:val="61C3501C"/>
    <w:multiLevelType w:val="hybridMultilevel"/>
    <w:tmpl w:val="77CAFDC6"/>
    <w:lvl w:ilvl="0" w:tplc="E5660B8C">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440049E"/>
    <w:multiLevelType w:val="hybridMultilevel"/>
    <w:tmpl w:val="5816AB5C"/>
    <w:lvl w:ilvl="0" w:tplc="43C2FBD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A5"/>
    <w:rsid w:val="0000144F"/>
    <w:rsid w:val="00017166"/>
    <w:rsid w:val="00045B20"/>
    <w:rsid w:val="00063204"/>
    <w:rsid w:val="000736D2"/>
    <w:rsid w:val="00090982"/>
    <w:rsid w:val="00095482"/>
    <w:rsid w:val="000A363B"/>
    <w:rsid w:val="00115F28"/>
    <w:rsid w:val="001160A5"/>
    <w:rsid w:val="001310DB"/>
    <w:rsid w:val="00135766"/>
    <w:rsid w:val="00136D61"/>
    <w:rsid w:val="00145542"/>
    <w:rsid w:val="00186590"/>
    <w:rsid w:val="00196CB8"/>
    <w:rsid w:val="001B29D3"/>
    <w:rsid w:val="001F2A64"/>
    <w:rsid w:val="002271BB"/>
    <w:rsid w:val="00275411"/>
    <w:rsid w:val="00280AC7"/>
    <w:rsid w:val="002C4C8A"/>
    <w:rsid w:val="002E7456"/>
    <w:rsid w:val="0031278A"/>
    <w:rsid w:val="003D00FD"/>
    <w:rsid w:val="0043310D"/>
    <w:rsid w:val="004875FF"/>
    <w:rsid w:val="00497393"/>
    <w:rsid w:val="00564905"/>
    <w:rsid w:val="00596141"/>
    <w:rsid w:val="005C6F3F"/>
    <w:rsid w:val="005F5F51"/>
    <w:rsid w:val="006378B0"/>
    <w:rsid w:val="006528BD"/>
    <w:rsid w:val="00662D6F"/>
    <w:rsid w:val="006661D3"/>
    <w:rsid w:val="006858C4"/>
    <w:rsid w:val="00743AC9"/>
    <w:rsid w:val="00774E4D"/>
    <w:rsid w:val="00824A86"/>
    <w:rsid w:val="008573D3"/>
    <w:rsid w:val="0089388C"/>
    <w:rsid w:val="00895465"/>
    <w:rsid w:val="008B0DA1"/>
    <w:rsid w:val="008B7718"/>
    <w:rsid w:val="009554AF"/>
    <w:rsid w:val="00960A21"/>
    <w:rsid w:val="009A191F"/>
    <w:rsid w:val="00A100C3"/>
    <w:rsid w:val="00A211AB"/>
    <w:rsid w:val="00A70B2B"/>
    <w:rsid w:val="00AC3103"/>
    <w:rsid w:val="00AD670F"/>
    <w:rsid w:val="00B42FF8"/>
    <w:rsid w:val="00B5618F"/>
    <w:rsid w:val="00B702FC"/>
    <w:rsid w:val="00BA2DE9"/>
    <w:rsid w:val="00BF20BD"/>
    <w:rsid w:val="00C74FB7"/>
    <w:rsid w:val="00C80C80"/>
    <w:rsid w:val="00D51F69"/>
    <w:rsid w:val="00DA0E81"/>
    <w:rsid w:val="00DE1262"/>
    <w:rsid w:val="00DF0AE8"/>
    <w:rsid w:val="00E33882"/>
    <w:rsid w:val="00E87DA6"/>
    <w:rsid w:val="00EC03FF"/>
    <w:rsid w:val="00F13E17"/>
    <w:rsid w:val="00F31BF2"/>
    <w:rsid w:val="00F32262"/>
    <w:rsid w:val="00F44AB5"/>
    <w:rsid w:val="00F83020"/>
    <w:rsid w:val="00FA063C"/>
    <w:rsid w:val="00FA5A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96BB"/>
  <w15:chartTrackingRefBased/>
  <w15:docId w15:val="{7B0B8E45-8AB7-4543-B06D-B24CCF26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A5"/>
  </w:style>
  <w:style w:type="paragraph" w:styleId="Naslov1">
    <w:name w:val="heading 1"/>
    <w:basedOn w:val="Normal"/>
    <w:next w:val="Normal"/>
    <w:link w:val="Naslov1Char"/>
    <w:uiPriority w:val="9"/>
    <w:qFormat/>
    <w:rsid w:val="00116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16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160A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160A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160A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160A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160A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160A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160A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160A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160A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160A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160A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160A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160A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160A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160A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160A5"/>
    <w:rPr>
      <w:rFonts w:eastAsiaTheme="majorEastAsia" w:cstheme="majorBidi"/>
      <w:color w:val="272727" w:themeColor="text1" w:themeTint="D8"/>
    </w:rPr>
  </w:style>
  <w:style w:type="paragraph" w:styleId="Naslov">
    <w:name w:val="Title"/>
    <w:basedOn w:val="Normal"/>
    <w:next w:val="Normal"/>
    <w:link w:val="NaslovChar"/>
    <w:uiPriority w:val="10"/>
    <w:qFormat/>
    <w:rsid w:val="00116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160A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160A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160A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60A5"/>
    <w:pPr>
      <w:spacing w:before="160"/>
      <w:jc w:val="center"/>
    </w:pPr>
    <w:rPr>
      <w:i/>
      <w:iCs/>
      <w:color w:val="404040" w:themeColor="text1" w:themeTint="BF"/>
    </w:rPr>
  </w:style>
  <w:style w:type="character" w:customStyle="1" w:styleId="CitatChar">
    <w:name w:val="Citat Char"/>
    <w:basedOn w:val="Zadanifontodlomka"/>
    <w:link w:val="Citat"/>
    <w:uiPriority w:val="29"/>
    <w:rsid w:val="001160A5"/>
    <w:rPr>
      <w:i/>
      <w:iCs/>
      <w:color w:val="404040" w:themeColor="text1" w:themeTint="BF"/>
    </w:rPr>
  </w:style>
  <w:style w:type="paragraph" w:styleId="Odlomakpopisa">
    <w:name w:val="List Paragraph"/>
    <w:basedOn w:val="Normal"/>
    <w:uiPriority w:val="34"/>
    <w:qFormat/>
    <w:rsid w:val="001160A5"/>
    <w:pPr>
      <w:ind w:left="720"/>
      <w:contextualSpacing/>
    </w:pPr>
  </w:style>
  <w:style w:type="character" w:styleId="Jakoisticanje">
    <w:name w:val="Intense Emphasis"/>
    <w:basedOn w:val="Zadanifontodlomka"/>
    <w:uiPriority w:val="21"/>
    <w:qFormat/>
    <w:rsid w:val="001160A5"/>
    <w:rPr>
      <w:i/>
      <w:iCs/>
      <w:color w:val="0F4761" w:themeColor="accent1" w:themeShade="BF"/>
    </w:rPr>
  </w:style>
  <w:style w:type="paragraph" w:styleId="Naglaencitat">
    <w:name w:val="Intense Quote"/>
    <w:basedOn w:val="Normal"/>
    <w:next w:val="Normal"/>
    <w:link w:val="NaglaencitatChar"/>
    <w:uiPriority w:val="30"/>
    <w:qFormat/>
    <w:rsid w:val="00116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160A5"/>
    <w:rPr>
      <w:i/>
      <w:iCs/>
      <w:color w:val="0F4761" w:themeColor="accent1" w:themeShade="BF"/>
    </w:rPr>
  </w:style>
  <w:style w:type="character" w:styleId="Istaknutareferenca">
    <w:name w:val="Intense Reference"/>
    <w:basedOn w:val="Zadanifontodlomka"/>
    <w:uiPriority w:val="32"/>
    <w:qFormat/>
    <w:rsid w:val="001160A5"/>
    <w:rPr>
      <w:b/>
      <w:bCs/>
      <w:smallCaps/>
      <w:color w:val="0F4761" w:themeColor="accent1" w:themeShade="BF"/>
      <w:spacing w:val="5"/>
    </w:rPr>
  </w:style>
  <w:style w:type="character" w:styleId="Istaknuto">
    <w:name w:val="Emphasis"/>
    <w:basedOn w:val="Zadanifontodlomka"/>
    <w:uiPriority w:val="20"/>
    <w:qFormat/>
    <w:rsid w:val="001160A5"/>
    <w:rPr>
      <w:i/>
      <w:iCs/>
    </w:rPr>
  </w:style>
  <w:style w:type="paragraph" w:styleId="Tekstbalonia">
    <w:name w:val="Balloon Text"/>
    <w:basedOn w:val="Normal"/>
    <w:link w:val="TekstbaloniaChar"/>
    <w:uiPriority w:val="99"/>
    <w:semiHidden/>
    <w:unhideWhenUsed/>
    <w:rsid w:val="0006320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4525">
      <w:bodyDiv w:val="1"/>
      <w:marLeft w:val="0"/>
      <w:marRight w:val="0"/>
      <w:marTop w:val="0"/>
      <w:marBottom w:val="0"/>
      <w:divBdr>
        <w:top w:val="none" w:sz="0" w:space="0" w:color="auto"/>
        <w:left w:val="none" w:sz="0" w:space="0" w:color="auto"/>
        <w:bottom w:val="none" w:sz="0" w:space="0" w:color="auto"/>
        <w:right w:val="none" w:sz="0" w:space="0" w:color="auto"/>
      </w:divBdr>
    </w:div>
    <w:div w:id="423455588">
      <w:bodyDiv w:val="1"/>
      <w:marLeft w:val="0"/>
      <w:marRight w:val="0"/>
      <w:marTop w:val="0"/>
      <w:marBottom w:val="0"/>
      <w:divBdr>
        <w:top w:val="none" w:sz="0" w:space="0" w:color="auto"/>
        <w:left w:val="none" w:sz="0" w:space="0" w:color="auto"/>
        <w:bottom w:val="none" w:sz="0" w:space="0" w:color="auto"/>
        <w:right w:val="none" w:sz="0" w:space="0" w:color="auto"/>
      </w:divBdr>
    </w:div>
    <w:div w:id="614289728">
      <w:bodyDiv w:val="1"/>
      <w:marLeft w:val="0"/>
      <w:marRight w:val="0"/>
      <w:marTop w:val="0"/>
      <w:marBottom w:val="0"/>
      <w:divBdr>
        <w:top w:val="none" w:sz="0" w:space="0" w:color="auto"/>
        <w:left w:val="none" w:sz="0" w:space="0" w:color="auto"/>
        <w:bottom w:val="none" w:sz="0" w:space="0" w:color="auto"/>
        <w:right w:val="none" w:sz="0" w:space="0" w:color="auto"/>
      </w:divBdr>
    </w:div>
    <w:div w:id="972903599">
      <w:bodyDiv w:val="1"/>
      <w:marLeft w:val="0"/>
      <w:marRight w:val="0"/>
      <w:marTop w:val="0"/>
      <w:marBottom w:val="0"/>
      <w:divBdr>
        <w:top w:val="none" w:sz="0" w:space="0" w:color="auto"/>
        <w:left w:val="none" w:sz="0" w:space="0" w:color="auto"/>
        <w:bottom w:val="none" w:sz="0" w:space="0" w:color="auto"/>
        <w:right w:val="none" w:sz="0" w:space="0" w:color="auto"/>
      </w:divBdr>
    </w:div>
    <w:div w:id="1337725637">
      <w:bodyDiv w:val="1"/>
      <w:marLeft w:val="0"/>
      <w:marRight w:val="0"/>
      <w:marTop w:val="0"/>
      <w:marBottom w:val="0"/>
      <w:divBdr>
        <w:top w:val="none" w:sz="0" w:space="0" w:color="auto"/>
        <w:left w:val="none" w:sz="0" w:space="0" w:color="auto"/>
        <w:bottom w:val="none" w:sz="0" w:space="0" w:color="auto"/>
        <w:right w:val="none" w:sz="0" w:space="0" w:color="auto"/>
      </w:divBdr>
    </w:div>
    <w:div w:id="1348868289">
      <w:bodyDiv w:val="1"/>
      <w:marLeft w:val="0"/>
      <w:marRight w:val="0"/>
      <w:marTop w:val="0"/>
      <w:marBottom w:val="0"/>
      <w:divBdr>
        <w:top w:val="none" w:sz="0" w:space="0" w:color="auto"/>
        <w:left w:val="none" w:sz="0" w:space="0" w:color="auto"/>
        <w:bottom w:val="none" w:sz="0" w:space="0" w:color="auto"/>
        <w:right w:val="none" w:sz="0" w:space="0" w:color="auto"/>
      </w:divBdr>
    </w:div>
    <w:div w:id="1515655007">
      <w:bodyDiv w:val="1"/>
      <w:marLeft w:val="0"/>
      <w:marRight w:val="0"/>
      <w:marTop w:val="0"/>
      <w:marBottom w:val="0"/>
      <w:divBdr>
        <w:top w:val="none" w:sz="0" w:space="0" w:color="auto"/>
        <w:left w:val="none" w:sz="0" w:space="0" w:color="auto"/>
        <w:bottom w:val="none" w:sz="0" w:space="0" w:color="auto"/>
        <w:right w:val="none" w:sz="0" w:space="0" w:color="auto"/>
      </w:divBdr>
    </w:div>
    <w:div w:id="1550263865">
      <w:bodyDiv w:val="1"/>
      <w:marLeft w:val="0"/>
      <w:marRight w:val="0"/>
      <w:marTop w:val="0"/>
      <w:marBottom w:val="0"/>
      <w:divBdr>
        <w:top w:val="none" w:sz="0" w:space="0" w:color="auto"/>
        <w:left w:val="none" w:sz="0" w:space="0" w:color="auto"/>
        <w:bottom w:val="none" w:sz="0" w:space="0" w:color="auto"/>
        <w:right w:val="none" w:sz="0" w:space="0" w:color="auto"/>
      </w:divBdr>
    </w:div>
    <w:div w:id="203669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g@os-gorican.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518</Words>
  <Characters>2959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Zorana Makaj</dc:creator>
  <cp:keywords/>
  <dc:description/>
  <cp:lastModifiedBy>komp</cp:lastModifiedBy>
  <cp:revision>38</cp:revision>
  <cp:lastPrinted>2025-05-13T06:30:00Z</cp:lastPrinted>
  <dcterms:created xsi:type="dcterms:W3CDTF">2025-05-12T05:48:00Z</dcterms:created>
  <dcterms:modified xsi:type="dcterms:W3CDTF">2025-06-02T10:48:00Z</dcterms:modified>
</cp:coreProperties>
</file>