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>
            <v:imagedata r:id="rId7" o:title="" gain="61604f" blacklevel="-3932f"/>
          </v:shape>
          <o:OLEObject Type="Embed" ProgID="MSPhotoEd.3" ShapeID="_x0000_i1025" DrawAspect="Content" ObjectID="_1701147969" r:id="rId8"/>
        </w:objec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REPUBLIKA HRVATSKA                                                                             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MEĐIMURSKA ŽUPANIJA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OSNOVNA ŠKOLA GORIČAN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ŠKOLSKA 16, 40324 GORIČAN</w:t>
      </w:r>
    </w:p>
    <w:p w:rsid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C62C81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30EAF"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>112-08</w:t>
      </w:r>
      <w:r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21-01/12</w:t>
      </w:r>
    </w:p>
    <w:p w:rsidR="00377F43" w:rsidRPr="00C62C81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</w:t>
      </w:r>
      <w:r w:rsidR="00B30EAF"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>28-01-21-</w:t>
      </w:r>
      <w:r w:rsidR="00D036F4"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377F43" w:rsidRPr="00070ACB" w:rsidRDefault="00306F49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>Goričan</w:t>
      </w:r>
      <w:r w:rsidR="00BD4E7E"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</w:t>
      </w:r>
      <w:r w:rsidR="003C42EB">
        <w:rPr>
          <w:rFonts w:ascii="Times New Roman" w:eastAsia="Times New Roman" w:hAnsi="Times New Roman" w:cs="Times New Roman"/>
          <w:sz w:val="24"/>
          <w:szCs w:val="24"/>
          <w:lang w:eastAsia="hr-HR"/>
        </w:rPr>
        <w:t>.12</w:t>
      </w:r>
      <w:r w:rsidR="00D036F4"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D4E7E"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377F43"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107. Zakona o odgoju i obrazovanju u osnovnoj i srednjoj školi (NN 87/08, 86/09, 92/10, 105/10, 90/11, 16/12, 86/12, 94/13, 152/14, 7/17, 68/18</w:t>
      </w:r>
      <w:r w:rsidR="00B605F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B60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64/20)</w:t>
      </w:r>
      <w:r w:rsidR="000D6D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članaka 6. i 7. Pravilnika o zapošljavanju,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05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Goričan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raspisuje: </w:t>
      </w: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377F43" w:rsidRDefault="00377F43" w:rsidP="007E5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377F43" w:rsidRPr="00377F43" w:rsidRDefault="00377F43" w:rsidP="007E5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A379CE" w:rsidRPr="00A379CE" w:rsidRDefault="00B467CF" w:rsidP="00517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 ENGLESKOG JEZIKA</w:t>
      </w:r>
      <w:r w:rsidR="00932756"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 izvršitelj/ica na </w:t>
      </w:r>
      <w:r w:rsidR="00A379CE"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672D45"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dređeno, nepuno radno vrijeme od </w:t>
      </w:r>
      <w:r w:rsidR="00A379CE"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="00672D45"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ukupnog tjednog radnog vremena</w:t>
      </w:r>
    </w:p>
    <w:p w:rsidR="00377F43" w:rsidRPr="00A379CE" w:rsidRDefault="00377F43" w:rsidP="00A379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mjesto rada: </w:t>
      </w:r>
      <w:r w:rsidR="00B605FB"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Goričan</w:t>
      </w:r>
      <w:r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, Š</w:t>
      </w:r>
      <w:r w:rsidR="00B605FB"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kolska</w:t>
      </w:r>
      <w:r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B605FB"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40 </w:t>
      </w:r>
      <w:r w:rsidR="00B605FB"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324</w:t>
      </w:r>
      <w:r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05FB"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Goričan</w:t>
      </w:r>
    </w:p>
    <w:p w:rsidR="00377F43" w:rsidRPr="00377F43" w:rsidRDefault="00377F43" w:rsidP="007E58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UVJETI ZA ZASNIVANJE RADNOG ODNOSA: </w:t>
      </w:r>
    </w:p>
    <w:p w:rsidR="00B605FB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- kandidati koji se prijavljuju na natječaj uz opće uvjete za zasnivanje radnog odnosa, sukladno općim propisima o radu, trebaju ispunjavati i posebne uvjete propisane</w:t>
      </w:r>
      <w:r w:rsidR="00111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105. Zakona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i obrazovanju u osnovnoj i srednjoj školi (NN 87/08, 86/09, 92/10, 105/10, 90/11, 5/12, 16/12, 86/12, 126/12, 94/13, 152/14, 07/17, 68/18, 98/19</w:t>
      </w:r>
      <w:r w:rsidR="00B60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64/20) </w:t>
      </w:r>
      <w:r w:rsidR="00111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9E2ED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6.</w:t>
      </w:r>
      <w:r w:rsidR="00672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odgovarajućoj vrti obrazovanja učitelja i stručnih suradnika u osnovnoj školi (NN 6/19, 75/20)</w:t>
      </w: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PRIJAVE NA NATJEČAJ:</w:t>
      </w:r>
    </w:p>
    <w:p w:rsidR="00377F43" w:rsidRPr="00070ACB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>- 8 dana od dana objave natječaja odnosno do</w:t>
      </w:r>
      <w:r w:rsidR="00A07E91"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="00A62F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.12</w:t>
      </w:r>
      <w:r w:rsidR="00A07E91" w:rsidRPr="00070A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D4E7E" w:rsidRPr="00070A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r w:rsidRPr="00070A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godine.</w:t>
      </w: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ZAPREKE ZA ZASNIVANJE RADNOG ODNOSA: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- radni odnos u školskoj ustanovi ne može zasnovati osoba za koju postoje zapreke sukladno članku 106. Zakona o odgoju i obrazovanju u osnovnoj i srednjoj školi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</w:pP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</w:t>
      </w:r>
      <w:r w:rsidR="00676F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vlastoručno potpisanu</w:t>
      </w: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prijavu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kojoj je potrebno navesti osobne podatke (ime i prezime, adresu, kontakt broj i e-mail adresu) i naznaku radnog mjesta na koje se prijavljuje, potrebno je priložiti:</w:t>
      </w:r>
    </w:p>
    <w:p w:rsidR="00501A28" w:rsidRPr="00377F43" w:rsidRDefault="00501A28" w:rsidP="007E5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životopis</w:t>
      </w:r>
    </w:p>
    <w:p w:rsidR="00501A28" w:rsidRPr="00377F43" w:rsidRDefault="00501A28" w:rsidP="007E5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diplomu odnosno dokaz o stečenoj stručnoj spremi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01A28" w:rsidRPr="00377F43" w:rsidRDefault="00501A28" w:rsidP="007E5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dokaz o državljanstvu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01A28" w:rsidRPr="00C3585A" w:rsidRDefault="00501A28" w:rsidP="007E5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nadležnog suda</w:t>
      </w: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podnositelj prijave</w:t>
      </w: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nije pod istragom i da se protiv njega ne vodi kazneni postupak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glede zapreka za zasnivanje radnog odnosa iz članka 106.</w:t>
      </w:r>
      <w:r w:rsidRPr="00C358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58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Zakona o odgoju i obrazovanju u osnovnoj i srednjoj školi</w:t>
      </w: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ne starije od dana raspisivanja natječaja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77F43" w:rsidRPr="00032412" w:rsidRDefault="00501A28" w:rsidP="007E5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24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elektronički zapis o radnopravnom statusu ili potvrdu o podacima evidentiranim u bazi podataka Hrvatskog zavoda za mirovinsko osiguranje - ne starije od dana raspisivanja natječaja </w:t>
      </w:r>
    </w:p>
    <w:p w:rsidR="00032412" w:rsidRPr="00032412" w:rsidRDefault="00032412" w:rsidP="007E58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32412" w:rsidRDefault="00032412" w:rsidP="007E58F0">
      <w:pPr>
        <w:spacing w:after="0" w:line="240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>Dokumentacija se prilaže u neovjerenoj preslici, a izabrani kandidat obvezan je prije zapošljavanja dostaviti na uvid izvornike tražene dokumentacije.</w:t>
      </w:r>
    </w:p>
    <w:p w:rsidR="00D00CEC" w:rsidRPr="00032412" w:rsidRDefault="00D00CEC" w:rsidP="007E58F0">
      <w:pPr>
        <w:spacing w:after="0" w:line="240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</w:p>
    <w:p w:rsidR="00032412" w:rsidRPr="00032412" w:rsidRDefault="00032412" w:rsidP="007E58F0">
      <w:pPr>
        <w:spacing w:after="0" w:line="240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lastRenderedPageBreak/>
        <w:t xml:space="preserve">Sukladno Zakonu o ravnopravnosti spolova („Narodne novine“ br. 82/08 i 69/17) na natječaj se pod jednakim uvjetima mogu ravnopravno javiti osobe oba spola. Izrazi koji se koriste u natječaju, a imaju rodno značenje, koriste se neutralno i odnose se jednako na muške i na ženske osobe. Na natječaj se mogu javiti muške i ženske osobe.  </w:t>
      </w:r>
    </w:p>
    <w:p w:rsidR="001E4D53" w:rsidRPr="00032412" w:rsidRDefault="001E4D53" w:rsidP="001E4D53">
      <w:pPr>
        <w:spacing w:after="0" w:line="276" w:lineRule="auto"/>
        <w:jc w:val="both"/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- Kandidat koji ostvaruje pravo prednosti prilikom zapošljavanja iz članka 102. stavaka 1. - 3. </w:t>
      </w:r>
      <w:r w:rsidRPr="00032412"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  <w:t>Zakona o hrvatskim braniteljima iz Domovinskog rata i članovima njihovih obitelji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 („Narodne novine“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uvjetima. Kandidat je dužan uz prijavu na natječaj dostaviti dokaze iz članka 103. stavak 1. Zakona o hrvatskim braniteljima iz domovinskog rata i članovima njihovih obitelji koji su dostupni na poveznici internetske stranice Ministarstva hrvatskih branitelja:</w:t>
      </w:r>
    </w:p>
    <w:p w:rsidR="001E4D53" w:rsidRPr="00032412" w:rsidRDefault="000C7A30" w:rsidP="001E4D53">
      <w:pPr>
        <w:spacing w:after="0" w:line="276" w:lineRule="auto"/>
        <w:jc w:val="both"/>
        <w:rPr>
          <w:rFonts w:ascii="Times New Roman" w:eastAsia="Tw Cen MT" w:hAnsi="Times New Roman" w:cs="Times New Roman"/>
          <w:bCs/>
          <w:sz w:val="24"/>
          <w:szCs w:val="24"/>
          <w:u w:val="single"/>
          <w:lang w:eastAsia="hr-HR"/>
        </w:rPr>
      </w:pPr>
      <w:hyperlink r:id="rId9" w:history="1">
        <w:r w:rsidR="001E4D53" w:rsidRPr="00032412">
          <w:rPr>
            <w:rStyle w:val="Hiperveza"/>
            <w:rFonts w:ascii="Times New Roman" w:eastAsia="Tw Cen MT" w:hAnsi="Times New Roman" w:cs="Times New Roman"/>
            <w:bCs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1E4D53" w:rsidRPr="00032412" w:rsidRDefault="001E4D53" w:rsidP="001E4D53">
      <w:pPr>
        <w:spacing w:after="0" w:line="276" w:lineRule="auto"/>
        <w:jc w:val="both"/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- Kandidat koji ostvaruje na pravo prednosti pri zapošljavanju u skladu s člankom 48. stavcima 1.-3. </w:t>
      </w:r>
      <w:r w:rsidRPr="00032412"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  <w:t>Zakona o civilnim stradalnicima iz Domovinskog rata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 („Narodne novine“ broj</w:t>
      </w:r>
      <w:r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 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84/21.) dužan je u prijavi na natječaj pozvati se na to pravo te osim dokaza o ispunjavanju traženih uvjeta iz natječaja, priložiti i svu potrebnu dokumentaciju i dokaze iz članka 49. stavka 1. propisane zakonom na koji se poziva, a ima prednost u odnosu na ostale kandidate samo pod jednakim uvjetima. </w:t>
      </w:r>
    </w:p>
    <w:p w:rsidR="001E4D53" w:rsidRPr="00032412" w:rsidRDefault="001E4D53" w:rsidP="001E4D53">
      <w:pPr>
        <w:spacing w:after="0" w:line="276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Poveznica na internetsku stranicu Ministarstva hrvatskih branitelja Republike Hrvatske na kojoj su navedeni dokazi potrebni za ostvarivanje navedenog prava prednosti pri zapošljavanju:  </w:t>
      </w:r>
    </w:p>
    <w:p w:rsidR="001E4D53" w:rsidRPr="00032412" w:rsidRDefault="000C7A30" w:rsidP="001E4D53">
      <w:pPr>
        <w:spacing w:after="0" w:line="276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  <w:hyperlink r:id="rId10" w:history="1">
        <w:r w:rsidR="001E4D53" w:rsidRPr="00032412">
          <w:rPr>
            <w:rStyle w:val="Hiperveza"/>
            <w:rFonts w:ascii="Times New Roman" w:eastAsia="Tw Cen MT" w:hAnsi="Times New Roman" w:cs="Times New Roman"/>
            <w:bCs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4D53" w:rsidRPr="00032412" w:rsidRDefault="001E4D53" w:rsidP="001E4D53">
      <w:pPr>
        <w:spacing w:after="0" w:line="276" w:lineRule="auto"/>
        <w:jc w:val="both"/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- Kandidat koji ostvaruje na pravo prednosti pri zapošljavanju u skladu s člankom 48. f  </w:t>
      </w:r>
      <w:r w:rsidRPr="00032412"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  <w:t>Zakona o zaštiti vojnih i civilnih invalida rata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 („Narodne novine“ broj 33/92., 77/92., 27/93., 58/93., 2/94., 76/94., 108/95., 108/96., 82/</w:t>
      </w:r>
      <w:r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01., 103/03., 148/13. i 98/19.) i 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 </w:t>
      </w:r>
      <w:r w:rsidRPr="007E58F0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u skladu s člankom 9. </w:t>
      </w:r>
      <w:r w:rsidRPr="007E58F0"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  <w:t xml:space="preserve">Zakona o profesionalnoj rehabilitaciji i zapošljavanju osoba s invaliditetom </w:t>
      </w:r>
      <w:r w:rsidRPr="007E58F0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(„Narodne novine“ broj 157/13., 152/14., 39/18, 32/20.) 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dužan je u prijavi na natječaj pozvati se na to pravo te osim dokaza o ispunjavanju traženih uvjeta iz natječaja, priložiti i svu potrebnu dokumentaciju s dokazima iz koje ostvaruje pravo na koje se poziva, a ima prednost u odnosu na ostale kandidate samo pod jednakim uvjetima. </w:t>
      </w:r>
    </w:p>
    <w:p w:rsidR="001E4D53" w:rsidRPr="00377F43" w:rsidRDefault="001E4D53" w:rsidP="001E4D53">
      <w:pPr>
        <w:spacing w:after="0" w:line="276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</w:p>
    <w:p w:rsidR="001E4D5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 odnosno ispravama u odgovarajućem obliku i koji ispunjavaju uvjete natječaja, Povjerenstvo će pozvati na procjenu, odnosno testiranje najmanje tri (3) dana prije dana određenog za procjenu, odnosno testiranje.</w:t>
      </w: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U pozivu će biti naveden datum, vrijeme i mjesto procjene odnosno testiranja, te način procjene odnosno testiranja. Poziv će se u pravilu dostaviti elektroničkom poštom na e-adresu kandidata i bit će objavljen na javno dostupnim mrežnim stranicama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42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http://os-gorican.skole.hr/natje_aji</w:t>
      </w:r>
      <w:r w:rsidRPr="000642F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E4D53" w:rsidRPr="00377F43" w:rsidRDefault="001E4D53" w:rsidP="001E4D53">
      <w:pPr>
        <w:spacing w:after="0" w:line="276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pravodobno dostave potpunu prijavu sa svim prilozima odnosno ispravama i ispunjavaju uvjete natječaja dužni su pristupiti procjeni odnosno testiranju prema odredbama Pravilnika o zapošljavanju: </w:t>
      </w:r>
      <w:r w:rsidRPr="000642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http://os-gorican.skole.hr/_kolski_dokumenti</w:t>
      </w: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E4D5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s dokazima o ispunjavanju uvjeta podnosi se poštom u roku od osam (8) dana od dana objave natječaja neposredno ili poštom na adr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esu: </w:t>
      </w:r>
    </w:p>
    <w:p w:rsidR="001E4D53" w:rsidRPr="00377F43" w:rsidRDefault="001E4D53" w:rsidP="001E4D5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4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Goričan, Školska 16, 40324 Goričan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7C74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naznakom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BF77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„za natječaj – </w:t>
      </w:r>
      <w:r w:rsidR="009E2ED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učitelj/ica engleskog jezika</w:t>
      </w:r>
      <w:r w:rsidRPr="007C74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Nepotpune i nepravodobne prijave neće se razmatrati, kao i prijave putem e-maila.</w:t>
      </w: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 xml:space="preserve">Prijavom na natječaj kandidat daje privolu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>Osnovnoj školi</w:t>
      </w:r>
      <w:r w:rsidRPr="000642F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 xml:space="preserve"> Goričan </w:t>
      </w:r>
      <w:r w:rsidRPr="00377F4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>da se njegovi osobni podaci prikupljaju, obrađuju, objavljuju u digitalnom obliku, te čuvaju u svrhu provođenja javnog natječaja za zapošljavanje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 xml:space="preserve"> sukladno propisima koji uređuju zaštitu osobnih podataka (Opća uredba (EU) 2016/679</w:t>
      </w:r>
      <w:r w:rsidR="00A379C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 xml:space="preserve"> o zaštiti osobnih podataka i Zakon o provedbi Opće uredbe o zaštiti podataka („Narodne Novine“ 42/18.)</w:t>
      </w:r>
      <w:r w:rsidRPr="00377F4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>.</w:t>
      </w: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E4D5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rezultatu natječaja, škola će objaviti na svojim mrežnim stranicama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: </w:t>
      </w:r>
      <w:r w:rsidRPr="0068027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http://os-gorican.skole.hr/natje_aji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</w:t>
      </w:r>
      <w:r w:rsidRPr="006802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62F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</w:t>
      </w:r>
      <w:r w:rsidR="00A62F0E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sklapanja ugovora o radu s izabranim kandidatom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će se objavom rezultata natječaja smatrati da su svi kandidati obaviješteni i neće biti pojedinačno pisano obaviješteni.  </w:t>
      </w:r>
    </w:p>
    <w:p w:rsidR="001E4D5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slučaji da se na radno mjesto prijave kandidati koji se pozivaju na pravo prednosti pri zapošljavanju prema posebnom propisu, svi će kandidati biti obaviješteni i prema članku 20. stavak 4. Pravilnika o zapošljavanju OŠ Goričan.</w:t>
      </w:r>
    </w:p>
    <w:p w:rsidR="001E4D53" w:rsidRDefault="001E4D53" w:rsidP="001E4D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D53" w:rsidRDefault="001E4D53" w:rsidP="001E4D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D53" w:rsidRDefault="001E4D53" w:rsidP="001E4D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avnatelj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 Goričan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E4D53" w:rsidRPr="00977A87" w:rsidRDefault="001E4D53" w:rsidP="001E4D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Zlatko Varošanec, mag.theol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3663" w:rsidRPr="00977A87" w:rsidRDefault="00823663" w:rsidP="001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23663" w:rsidRPr="00977A87" w:rsidSect="007606AE">
      <w:footerReference w:type="even" r:id="rId11"/>
      <w:pgSz w:w="11906" w:h="16838"/>
      <w:pgMar w:top="1135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30" w:rsidRDefault="000C7A30">
      <w:pPr>
        <w:spacing w:after="0" w:line="240" w:lineRule="auto"/>
      </w:pPr>
      <w:r>
        <w:separator/>
      </w:r>
    </w:p>
  </w:endnote>
  <w:endnote w:type="continuationSeparator" w:id="0">
    <w:p w:rsidR="000C7A30" w:rsidRDefault="000C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8" w:rsidRDefault="00B30EAF" w:rsidP="000C0F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B4DA8" w:rsidRDefault="000C7A30" w:rsidP="009A5BE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30" w:rsidRDefault="000C7A30">
      <w:pPr>
        <w:spacing w:after="0" w:line="240" w:lineRule="auto"/>
      </w:pPr>
      <w:r>
        <w:separator/>
      </w:r>
    </w:p>
  </w:footnote>
  <w:footnote w:type="continuationSeparator" w:id="0">
    <w:p w:rsidR="000C7A30" w:rsidRDefault="000C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B3E8E"/>
    <w:multiLevelType w:val="hybridMultilevel"/>
    <w:tmpl w:val="D5862474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333DA"/>
    <w:multiLevelType w:val="hybridMultilevel"/>
    <w:tmpl w:val="0EB20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43"/>
    <w:rsid w:val="00032412"/>
    <w:rsid w:val="000642F8"/>
    <w:rsid w:val="00070ACB"/>
    <w:rsid w:val="000A4891"/>
    <w:rsid w:val="000C7A30"/>
    <w:rsid w:val="000D6DEE"/>
    <w:rsid w:val="0011199F"/>
    <w:rsid w:val="00165F7F"/>
    <w:rsid w:val="00195FA5"/>
    <w:rsid w:val="001A51A2"/>
    <w:rsid w:val="001E4D53"/>
    <w:rsid w:val="002F133C"/>
    <w:rsid w:val="00306F49"/>
    <w:rsid w:val="00377F43"/>
    <w:rsid w:val="00391AB7"/>
    <w:rsid w:val="003A3943"/>
    <w:rsid w:val="003C42EB"/>
    <w:rsid w:val="003D18F4"/>
    <w:rsid w:val="004A5F6A"/>
    <w:rsid w:val="00501A28"/>
    <w:rsid w:val="006532E5"/>
    <w:rsid w:val="00672D45"/>
    <w:rsid w:val="00676F1D"/>
    <w:rsid w:val="00680276"/>
    <w:rsid w:val="006D11A8"/>
    <w:rsid w:val="007162E8"/>
    <w:rsid w:val="007205F5"/>
    <w:rsid w:val="00732A42"/>
    <w:rsid w:val="007606AE"/>
    <w:rsid w:val="00770BF9"/>
    <w:rsid w:val="007A1F85"/>
    <w:rsid w:val="007C6390"/>
    <w:rsid w:val="007E58F0"/>
    <w:rsid w:val="00823663"/>
    <w:rsid w:val="00860141"/>
    <w:rsid w:val="00932756"/>
    <w:rsid w:val="00977A87"/>
    <w:rsid w:val="009B152F"/>
    <w:rsid w:val="009D1FDB"/>
    <w:rsid w:val="009E2ED1"/>
    <w:rsid w:val="00A07E91"/>
    <w:rsid w:val="00A11E66"/>
    <w:rsid w:val="00A379CE"/>
    <w:rsid w:val="00A62F0E"/>
    <w:rsid w:val="00A9155C"/>
    <w:rsid w:val="00A96CF4"/>
    <w:rsid w:val="00AA7E8D"/>
    <w:rsid w:val="00B21FDD"/>
    <w:rsid w:val="00B30EAF"/>
    <w:rsid w:val="00B467CF"/>
    <w:rsid w:val="00B605FB"/>
    <w:rsid w:val="00B772CA"/>
    <w:rsid w:val="00BD4E7E"/>
    <w:rsid w:val="00BF2CA5"/>
    <w:rsid w:val="00BF772B"/>
    <w:rsid w:val="00C62C81"/>
    <w:rsid w:val="00C85AE5"/>
    <w:rsid w:val="00D00CEC"/>
    <w:rsid w:val="00D036F4"/>
    <w:rsid w:val="00DC214E"/>
    <w:rsid w:val="00EF22B7"/>
    <w:rsid w:val="00F26BE3"/>
    <w:rsid w:val="00FB5B7C"/>
    <w:rsid w:val="00FC35F9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FB95-8B3D-4973-BA49-DBEF385F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7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7F43"/>
  </w:style>
  <w:style w:type="character" w:styleId="Brojstranice">
    <w:name w:val="page number"/>
    <w:basedOn w:val="Zadanifontodlomka"/>
    <w:rsid w:val="00377F43"/>
  </w:style>
  <w:style w:type="character" w:styleId="Hiperveza">
    <w:name w:val="Hyperlink"/>
    <w:basedOn w:val="Zadanifontodlomka"/>
    <w:uiPriority w:val="99"/>
    <w:unhideWhenUsed/>
    <w:rsid w:val="00377F4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7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dcterms:created xsi:type="dcterms:W3CDTF">2021-10-04T07:01:00Z</dcterms:created>
  <dcterms:modified xsi:type="dcterms:W3CDTF">2021-12-16T07:20:00Z</dcterms:modified>
</cp:coreProperties>
</file>